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1598"/>
        <w:gridCol w:w="5040"/>
      </w:tblGrid>
      <w:tr w:rsidR="00B5237C">
        <w:tc>
          <w:tcPr>
            <w:tcW w:w="3190" w:type="dxa"/>
          </w:tcPr>
          <w:p w:rsidR="00B5237C" w:rsidRDefault="00B5237C"/>
        </w:tc>
        <w:tc>
          <w:tcPr>
            <w:tcW w:w="1598" w:type="dxa"/>
          </w:tcPr>
          <w:p w:rsidR="00B5237C" w:rsidRDefault="00B5237C"/>
        </w:tc>
        <w:tc>
          <w:tcPr>
            <w:tcW w:w="5040" w:type="dxa"/>
          </w:tcPr>
          <w:p w:rsidR="00AB2FDE" w:rsidRDefault="00AB2FDE">
            <w:pPr>
              <w:jc w:val="both"/>
            </w:pPr>
            <w:r>
              <w:t xml:space="preserve">Приложение </w:t>
            </w:r>
          </w:p>
          <w:p w:rsidR="00B5237C" w:rsidRDefault="00AB2FDE">
            <w:pPr>
              <w:jc w:val="both"/>
            </w:pPr>
            <w:r>
              <w:t>к</w:t>
            </w:r>
            <w:r w:rsidR="00B5237C">
              <w:t xml:space="preserve"> постановлению </w:t>
            </w:r>
            <w:r w:rsidR="00690CE2">
              <w:t>администрации В</w:t>
            </w:r>
            <w:r w:rsidR="00B5237C">
              <w:t xml:space="preserve">ерхнесалдинского городского округа  </w:t>
            </w:r>
            <w:r w:rsidR="00A55BD8">
              <w:t xml:space="preserve">                 </w:t>
            </w:r>
            <w:r w:rsidR="00690846">
              <w:t>от 02 декабря 2015 года № 3504</w:t>
            </w:r>
          </w:p>
          <w:p w:rsidR="00B5237C" w:rsidRDefault="00B5237C" w:rsidP="00143459">
            <w:pPr>
              <w:jc w:val="both"/>
            </w:pPr>
            <w:r>
              <w:t>«</w:t>
            </w:r>
            <w:r w:rsidR="003C3A37">
              <w:t xml:space="preserve">О </w:t>
            </w:r>
            <w:r w:rsidR="003C3A37" w:rsidRPr="003C3A37">
              <w:t>внес</w:t>
            </w:r>
            <w:r w:rsidR="003C3A37">
              <w:t>ени</w:t>
            </w:r>
            <w:r w:rsidR="003C3A37" w:rsidRPr="003C3A37">
              <w:t>и на рассмотрение в Думу городского округа проект</w:t>
            </w:r>
            <w:r w:rsidR="003C3A37">
              <w:t>а</w:t>
            </w:r>
            <w:r w:rsidR="003C3A37" w:rsidRPr="003C3A37">
              <w:t xml:space="preserve"> решения Думы городского округа </w:t>
            </w:r>
            <w:r w:rsidR="003C3A37">
              <w:t>«</w:t>
            </w:r>
            <w:r w:rsidR="003C3A37" w:rsidRPr="003C3A37">
              <w:t xml:space="preserve">Об утверждении </w:t>
            </w:r>
            <w:r w:rsidR="0017769C">
              <w:t>Перечня</w:t>
            </w:r>
            <w:r w:rsidR="003C3A37" w:rsidRPr="003C3A37">
              <w:t xml:space="preserve"> </w:t>
            </w:r>
            <w:r w:rsidR="00D74041">
              <w:t>м</w:t>
            </w:r>
            <w:r w:rsidR="003C3A37" w:rsidRPr="003C3A37">
              <w:t xml:space="preserve">униципального имущества </w:t>
            </w:r>
            <w:r w:rsidR="00D74041">
              <w:t>В</w:t>
            </w:r>
            <w:r w:rsidR="003C3A37" w:rsidRPr="003C3A37">
              <w:t>ерхнесалдинского городского округа</w:t>
            </w:r>
            <w:r w:rsidR="0017769C">
              <w:t>, подлежащего приватизации,</w:t>
            </w:r>
            <w:r w:rsidR="003C3A37" w:rsidRPr="003C3A37">
              <w:t xml:space="preserve"> на </w:t>
            </w:r>
            <w:r w:rsidR="00764522">
              <w:t>201</w:t>
            </w:r>
            <w:r w:rsidR="00143459">
              <w:t>6</w:t>
            </w:r>
            <w:r w:rsidR="00764522">
              <w:t xml:space="preserve"> год</w:t>
            </w:r>
            <w:r w:rsidR="00FF3A3E" w:rsidRPr="003C3A37">
              <w:t>»</w:t>
            </w:r>
          </w:p>
        </w:tc>
      </w:tr>
    </w:tbl>
    <w:p w:rsidR="00B5237C" w:rsidRDefault="00B5237C">
      <w:pPr>
        <w:rPr>
          <w:sz w:val="28"/>
          <w:szCs w:val="28"/>
        </w:rPr>
      </w:pPr>
    </w:p>
    <w:p w:rsidR="00D74041" w:rsidRPr="00143E29" w:rsidRDefault="00D74041">
      <w:pPr>
        <w:rPr>
          <w:sz w:val="28"/>
          <w:szCs w:val="28"/>
        </w:rPr>
      </w:pPr>
    </w:p>
    <w:p w:rsidR="00925809" w:rsidRPr="00764522" w:rsidRDefault="00925809" w:rsidP="00925809">
      <w:pPr>
        <w:tabs>
          <w:tab w:val="left" w:pos="360"/>
        </w:tabs>
        <w:jc w:val="center"/>
        <w:rPr>
          <w:b/>
          <w:sz w:val="28"/>
          <w:szCs w:val="28"/>
        </w:rPr>
      </w:pPr>
      <w:r w:rsidRPr="00764522">
        <w:rPr>
          <w:b/>
          <w:sz w:val="28"/>
          <w:szCs w:val="28"/>
        </w:rPr>
        <w:t xml:space="preserve">Проект решения Думы городского округа </w:t>
      </w:r>
    </w:p>
    <w:p w:rsidR="007C4255" w:rsidRPr="00764522" w:rsidRDefault="00925809" w:rsidP="001E7DB8">
      <w:pPr>
        <w:tabs>
          <w:tab w:val="left" w:pos="360"/>
        </w:tabs>
        <w:jc w:val="center"/>
        <w:rPr>
          <w:b/>
          <w:sz w:val="28"/>
          <w:szCs w:val="28"/>
        </w:rPr>
      </w:pPr>
      <w:r w:rsidRPr="00764522">
        <w:rPr>
          <w:b/>
          <w:sz w:val="28"/>
          <w:szCs w:val="28"/>
        </w:rPr>
        <w:t>«</w:t>
      </w:r>
      <w:r w:rsidR="003C3A37" w:rsidRPr="00764522">
        <w:rPr>
          <w:b/>
          <w:sz w:val="28"/>
          <w:szCs w:val="28"/>
        </w:rPr>
        <w:t>Об утверждении П</w:t>
      </w:r>
      <w:r w:rsidR="0017769C">
        <w:rPr>
          <w:b/>
          <w:sz w:val="28"/>
          <w:szCs w:val="28"/>
        </w:rPr>
        <w:t>еречня</w:t>
      </w:r>
      <w:r w:rsidR="003C3A37" w:rsidRPr="00764522">
        <w:rPr>
          <w:b/>
          <w:sz w:val="28"/>
          <w:szCs w:val="28"/>
        </w:rPr>
        <w:t xml:space="preserve"> муниципального имущества Верхнесалдинского городского округа</w:t>
      </w:r>
      <w:r w:rsidR="0017769C">
        <w:rPr>
          <w:b/>
          <w:sz w:val="28"/>
          <w:szCs w:val="28"/>
        </w:rPr>
        <w:t>, подлежащего приватизации,</w:t>
      </w:r>
      <w:r w:rsidR="003C3A37" w:rsidRPr="00764522">
        <w:rPr>
          <w:b/>
          <w:sz w:val="28"/>
          <w:szCs w:val="28"/>
        </w:rPr>
        <w:t xml:space="preserve"> на 20</w:t>
      </w:r>
      <w:r w:rsidR="00764522" w:rsidRPr="00764522">
        <w:rPr>
          <w:b/>
          <w:sz w:val="28"/>
          <w:szCs w:val="28"/>
        </w:rPr>
        <w:t>1</w:t>
      </w:r>
      <w:r w:rsidR="00143459">
        <w:rPr>
          <w:b/>
          <w:sz w:val="28"/>
          <w:szCs w:val="28"/>
        </w:rPr>
        <w:t>6</w:t>
      </w:r>
      <w:r w:rsidR="00764522" w:rsidRPr="00764522">
        <w:rPr>
          <w:b/>
          <w:sz w:val="28"/>
          <w:szCs w:val="28"/>
        </w:rPr>
        <w:t xml:space="preserve"> год</w:t>
      </w:r>
      <w:r w:rsidR="00FF3A3E" w:rsidRPr="00764522">
        <w:rPr>
          <w:b/>
          <w:sz w:val="28"/>
          <w:szCs w:val="28"/>
        </w:rPr>
        <w:t>»</w:t>
      </w:r>
    </w:p>
    <w:p w:rsidR="00D55E98" w:rsidRPr="00764522" w:rsidRDefault="00D55E98" w:rsidP="001E7DB8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E97C82" w:rsidRPr="00764522" w:rsidRDefault="00E97C82" w:rsidP="001E7DB8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925809" w:rsidRPr="0017769C" w:rsidRDefault="007C4255" w:rsidP="00143459">
      <w:pPr>
        <w:ind w:firstLine="720"/>
        <w:jc w:val="both"/>
        <w:rPr>
          <w:sz w:val="28"/>
          <w:szCs w:val="28"/>
        </w:rPr>
      </w:pPr>
      <w:r w:rsidRPr="00246253">
        <w:rPr>
          <w:sz w:val="28"/>
          <w:szCs w:val="28"/>
        </w:rPr>
        <w:t xml:space="preserve">Рассмотрев </w:t>
      </w:r>
      <w:r w:rsidR="00925809" w:rsidRPr="00246253">
        <w:rPr>
          <w:sz w:val="28"/>
          <w:szCs w:val="28"/>
        </w:rPr>
        <w:t xml:space="preserve">постановление </w:t>
      </w:r>
      <w:r w:rsidR="00690CE2" w:rsidRPr="00246253">
        <w:rPr>
          <w:sz w:val="28"/>
          <w:szCs w:val="28"/>
        </w:rPr>
        <w:t>администрации</w:t>
      </w:r>
      <w:r w:rsidR="00925809" w:rsidRPr="00246253">
        <w:rPr>
          <w:sz w:val="28"/>
          <w:szCs w:val="28"/>
        </w:rPr>
        <w:t xml:space="preserve"> </w:t>
      </w:r>
      <w:proofErr w:type="spellStart"/>
      <w:r w:rsidR="00925809" w:rsidRPr="00246253">
        <w:rPr>
          <w:sz w:val="28"/>
          <w:szCs w:val="28"/>
        </w:rPr>
        <w:t>Верхнес</w:t>
      </w:r>
      <w:r w:rsidR="00690846">
        <w:rPr>
          <w:sz w:val="28"/>
          <w:szCs w:val="28"/>
        </w:rPr>
        <w:t>алдинского</w:t>
      </w:r>
      <w:proofErr w:type="spellEnd"/>
      <w:r w:rsidR="00690846">
        <w:rPr>
          <w:sz w:val="28"/>
          <w:szCs w:val="28"/>
        </w:rPr>
        <w:t xml:space="preserve"> городского округа от 02 декабря 2015 года</w:t>
      </w:r>
      <w:r w:rsidR="00925809" w:rsidRPr="00246253">
        <w:rPr>
          <w:sz w:val="28"/>
          <w:szCs w:val="28"/>
        </w:rPr>
        <w:t xml:space="preserve"> № </w:t>
      </w:r>
      <w:r w:rsidR="00690846">
        <w:rPr>
          <w:sz w:val="28"/>
          <w:szCs w:val="28"/>
        </w:rPr>
        <w:t>3504</w:t>
      </w:r>
      <w:r w:rsidR="008A1C39">
        <w:rPr>
          <w:sz w:val="28"/>
          <w:szCs w:val="28"/>
        </w:rPr>
        <w:t xml:space="preserve"> </w:t>
      </w:r>
      <w:r w:rsidR="00D55E98" w:rsidRPr="00246253">
        <w:rPr>
          <w:sz w:val="28"/>
          <w:szCs w:val="28"/>
        </w:rPr>
        <w:t>«</w:t>
      </w:r>
      <w:r w:rsidR="003C3A37" w:rsidRPr="00246253">
        <w:rPr>
          <w:sz w:val="28"/>
          <w:szCs w:val="28"/>
        </w:rPr>
        <w:t>О внесении на рассмотрение в Думу городского округа проекта решения Думы городского округа «Об утверждении П</w:t>
      </w:r>
      <w:r w:rsidR="0017769C">
        <w:rPr>
          <w:sz w:val="28"/>
          <w:szCs w:val="28"/>
        </w:rPr>
        <w:t>е</w:t>
      </w:r>
      <w:r w:rsidR="003C3A37" w:rsidRPr="00246253">
        <w:rPr>
          <w:sz w:val="28"/>
          <w:szCs w:val="28"/>
        </w:rPr>
        <w:t>р</w:t>
      </w:r>
      <w:r w:rsidR="0017769C">
        <w:rPr>
          <w:sz w:val="28"/>
          <w:szCs w:val="28"/>
        </w:rPr>
        <w:t>еч</w:t>
      </w:r>
      <w:r w:rsidR="0054490F">
        <w:rPr>
          <w:sz w:val="28"/>
          <w:szCs w:val="28"/>
        </w:rPr>
        <w:t>н</w:t>
      </w:r>
      <w:r w:rsidR="0017769C">
        <w:rPr>
          <w:sz w:val="28"/>
          <w:szCs w:val="28"/>
        </w:rPr>
        <w:t>я</w:t>
      </w:r>
      <w:r w:rsidR="003C3A37" w:rsidRPr="00246253">
        <w:rPr>
          <w:sz w:val="28"/>
          <w:szCs w:val="28"/>
        </w:rPr>
        <w:t xml:space="preserve"> муниципального имущества Верхнесалдинского городского округа</w:t>
      </w:r>
      <w:r w:rsidR="0017769C">
        <w:rPr>
          <w:sz w:val="28"/>
          <w:szCs w:val="28"/>
        </w:rPr>
        <w:t>, подлежащего приватизации,</w:t>
      </w:r>
      <w:r w:rsidR="00690846">
        <w:rPr>
          <w:sz w:val="28"/>
          <w:szCs w:val="28"/>
        </w:rPr>
        <w:t xml:space="preserve">                 </w:t>
      </w:r>
      <w:r w:rsidR="003C3A37" w:rsidRPr="00246253">
        <w:rPr>
          <w:sz w:val="28"/>
          <w:szCs w:val="28"/>
        </w:rPr>
        <w:t xml:space="preserve"> на 201</w:t>
      </w:r>
      <w:r w:rsidR="00143459">
        <w:rPr>
          <w:sz w:val="28"/>
          <w:szCs w:val="28"/>
        </w:rPr>
        <w:t>6</w:t>
      </w:r>
      <w:r w:rsidR="00764522" w:rsidRPr="00246253">
        <w:rPr>
          <w:sz w:val="28"/>
          <w:szCs w:val="28"/>
        </w:rPr>
        <w:t xml:space="preserve"> год</w:t>
      </w:r>
      <w:r w:rsidR="003C3A37" w:rsidRPr="00246253">
        <w:rPr>
          <w:sz w:val="28"/>
          <w:szCs w:val="28"/>
        </w:rPr>
        <w:t>»</w:t>
      </w:r>
      <w:r w:rsidR="00925809" w:rsidRPr="00246253">
        <w:rPr>
          <w:sz w:val="28"/>
          <w:szCs w:val="28"/>
        </w:rPr>
        <w:t xml:space="preserve">, </w:t>
      </w:r>
      <w:r w:rsidR="0017769C">
        <w:rPr>
          <w:sz w:val="28"/>
          <w:szCs w:val="28"/>
        </w:rPr>
        <w:t>в</w:t>
      </w:r>
      <w:r w:rsidR="0054490F">
        <w:rPr>
          <w:sz w:val="28"/>
          <w:szCs w:val="28"/>
        </w:rPr>
        <w:t xml:space="preserve"> соответствии </w:t>
      </w:r>
      <w:r w:rsidR="0054490F" w:rsidRPr="0054490F">
        <w:rPr>
          <w:sz w:val="28"/>
          <w:szCs w:val="28"/>
        </w:rPr>
        <w:t xml:space="preserve">с </w:t>
      </w:r>
      <w:hyperlink r:id="rId7" w:history="1">
        <w:r w:rsidR="0054490F" w:rsidRPr="0054490F">
          <w:rPr>
            <w:rStyle w:val="a7"/>
            <w:color w:val="auto"/>
            <w:sz w:val="28"/>
            <w:szCs w:val="28"/>
          </w:rPr>
          <w:t>Гражданским кодексом</w:t>
        </w:r>
      </w:hyperlink>
      <w:r w:rsidR="0054490F" w:rsidRPr="007B3D87">
        <w:rPr>
          <w:sz w:val="28"/>
          <w:szCs w:val="28"/>
        </w:rPr>
        <w:t xml:space="preserve"> Р</w:t>
      </w:r>
      <w:r w:rsidR="0054490F" w:rsidRPr="00D34A95">
        <w:rPr>
          <w:sz w:val="28"/>
          <w:szCs w:val="28"/>
        </w:rPr>
        <w:t>оссийской Федерации, Федеральным закон</w:t>
      </w:r>
      <w:r w:rsidR="0054490F">
        <w:rPr>
          <w:sz w:val="28"/>
          <w:szCs w:val="28"/>
        </w:rPr>
        <w:t>о</w:t>
      </w:r>
      <w:r w:rsidR="0054490F" w:rsidRPr="00D34A95">
        <w:rPr>
          <w:sz w:val="28"/>
          <w:szCs w:val="28"/>
        </w:rPr>
        <w:t xml:space="preserve">м </w:t>
      </w:r>
      <w:hyperlink r:id="rId8" w:history="1">
        <w:r w:rsidR="00690846">
          <w:rPr>
            <w:rStyle w:val="a7"/>
            <w:color w:val="auto"/>
            <w:sz w:val="28"/>
            <w:szCs w:val="28"/>
          </w:rPr>
          <w:t>от</w:t>
        </w:r>
        <w:r w:rsidR="00AB2FDE">
          <w:rPr>
            <w:rStyle w:val="a7"/>
            <w:color w:val="auto"/>
            <w:sz w:val="28"/>
            <w:szCs w:val="28"/>
          </w:rPr>
          <w:t xml:space="preserve"> </w:t>
        </w:r>
        <w:r w:rsidR="0017769C">
          <w:rPr>
            <w:rStyle w:val="a7"/>
            <w:color w:val="auto"/>
            <w:sz w:val="28"/>
            <w:szCs w:val="28"/>
          </w:rPr>
          <w:t>0</w:t>
        </w:r>
        <w:r w:rsidR="0054490F" w:rsidRPr="0054490F">
          <w:rPr>
            <w:rStyle w:val="a7"/>
            <w:color w:val="auto"/>
            <w:sz w:val="28"/>
            <w:szCs w:val="28"/>
          </w:rPr>
          <w:t>6 октября 2003 года № 131-ФЗ</w:t>
        </w:r>
      </w:hyperlink>
      <w:r w:rsidR="0054490F" w:rsidRPr="007B3D87">
        <w:rPr>
          <w:sz w:val="28"/>
          <w:szCs w:val="28"/>
        </w:rPr>
        <w:t xml:space="preserve"> </w:t>
      </w:r>
      <w:r w:rsidR="0054490F">
        <w:rPr>
          <w:sz w:val="28"/>
          <w:szCs w:val="28"/>
        </w:rPr>
        <w:t>«</w:t>
      </w:r>
      <w:r w:rsidR="0054490F" w:rsidRPr="00D34A9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490F">
        <w:rPr>
          <w:sz w:val="28"/>
          <w:szCs w:val="28"/>
        </w:rPr>
        <w:t>», рук</w:t>
      </w:r>
      <w:r w:rsidR="0054490F" w:rsidRPr="006E2276">
        <w:rPr>
          <w:sz w:val="28"/>
          <w:szCs w:val="28"/>
        </w:rPr>
        <w:t>оводствуясь</w:t>
      </w:r>
      <w:r w:rsidR="0054490F">
        <w:rPr>
          <w:sz w:val="28"/>
          <w:szCs w:val="28"/>
        </w:rPr>
        <w:t xml:space="preserve"> Федеральными законами </w:t>
      </w:r>
      <w:hyperlink r:id="rId9" w:history="1">
        <w:r w:rsidR="0054490F" w:rsidRPr="0054490F">
          <w:rPr>
            <w:rStyle w:val="a7"/>
            <w:color w:val="auto"/>
            <w:sz w:val="28"/>
            <w:szCs w:val="28"/>
          </w:rPr>
          <w:t>от 21 декабря 2001 года № 178-ФЗ</w:t>
        </w:r>
      </w:hyperlink>
      <w:r w:rsidR="0054490F" w:rsidRPr="007B3D87">
        <w:rPr>
          <w:sz w:val="28"/>
          <w:szCs w:val="28"/>
        </w:rPr>
        <w:t xml:space="preserve"> </w:t>
      </w:r>
      <w:r w:rsidR="0054490F">
        <w:rPr>
          <w:sz w:val="28"/>
          <w:szCs w:val="28"/>
        </w:rPr>
        <w:t>«</w:t>
      </w:r>
      <w:r w:rsidR="0054490F" w:rsidRPr="007B3D87">
        <w:rPr>
          <w:sz w:val="28"/>
          <w:szCs w:val="28"/>
        </w:rPr>
        <w:t>О приватизации государственного и муниципального имущества</w:t>
      </w:r>
      <w:r w:rsidR="0054490F">
        <w:rPr>
          <w:sz w:val="28"/>
          <w:szCs w:val="28"/>
        </w:rPr>
        <w:t>»,</w:t>
      </w:r>
      <w:r w:rsidR="0054490F" w:rsidRPr="007B3D87">
        <w:t xml:space="preserve"> </w:t>
      </w:r>
      <w:hyperlink r:id="rId10" w:history="1">
        <w:r w:rsidR="0054490F" w:rsidRPr="0054490F">
          <w:rPr>
            <w:rStyle w:val="a7"/>
            <w:color w:val="auto"/>
            <w:sz w:val="28"/>
            <w:szCs w:val="28"/>
          </w:rPr>
          <w:t>от 22 июля 2008 года № 159-ФЗ</w:t>
        </w:r>
      </w:hyperlink>
      <w:r w:rsidR="0054490F" w:rsidRPr="007B3D87">
        <w:rPr>
          <w:sz w:val="28"/>
          <w:szCs w:val="28"/>
        </w:rPr>
        <w:t xml:space="preserve"> </w:t>
      </w:r>
      <w:r w:rsidR="0054490F">
        <w:rPr>
          <w:sz w:val="28"/>
          <w:szCs w:val="28"/>
        </w:rPr>
        <w:t>«</w:t>
      </w:r>
      <w:r w:rsidR="0054490F" w:rsidRPr="007B3D87">
        <w:rPr>
          <w:sz w:val="28"/>
          <w:szCs w:val="28"/>
        </w:rPr>
        <w:t>Об особенностях отчуждения недвижимого имущества,</w:t>
      </w:r>
      <w:r w:rsidR="0054490F" w:rsidRPr="00D34A95">
        <w:rPr>
          <w:sz w:val="28"/>
          <w:szCs w:val="28"/>
        </w:rPr>
        <w:t xml:space="preserve">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54490F">
        <w:rPr>
          <w:sz w:val="28"/>
          <w:szCs w:val="28"/>
        </w:rPr>
        <w:t xml:space="preserve">», </w:t>
      </w:r>
      <w:r w:rsidR="00143459" w:rsidRPr="006E2276">
        <w:rPr>
          <w:sz w:val="28"/>
          <w:szCs w:val="28"/>
        </w:rPr>
        <w:t>Положением о Комитете по управлению имуществом Верхнесалдинского городского округа, утвержденным решением Думы городского округа от 24</w:t>
      </w:r>
      <w:r w:rsidR="00143459">
        <w:rPr>
          <w:sz w:val="28"/>
          <w:szCs w:val="28"/>
        </w:rPr>
        <w:t>.01.</w:t>
      </w:r>
      <w:r w:rsidR="00143459" w:rsidRPr="006E2276">
        <w:rPr>
          <w:sz w:val="28"/>
          <w:szCs w:val="28"/>
        </w:rPr>
        <w:t>2006 № 2 «Об утверждении Положения о Комитете по управлению имуществом Верхнесалдинского городского округа» (</w:t>
      </w:r>
      <w:r w:rsidR="00143459" w:rsidRPr="001A603D">
        <w:rPr>
          <w:sz w:val="28"/>
          <w:szCs w:val="28"/>
        </w:rPr>
        <w:t>в редакции решений Думы городского округа от 24</w:t>
      </w:r>
      <w:r w:rsidR="00143459">
        <w:rPr>
          <w:sz w:val="28"/>
          <w:szCs w:val="28"/>
        </w:rPr>
        <w:t>.03.</w:t>
      </w:r>
      <w:r w:rsidR="00143459" w:rsidRPr="001A603D">
        <w:rPr>
          <w:sz w:val="28"/>
          <w:szCs w:val="28"/>
        </w:rPr>
        <w:t>2010 № 276, от 29</w:t>
      </w:r>
      <w:r w:rsidR="00143459">
        <w:rPr>
          <w:sz w:val="28"/>
          <w:szCs w:val="28"/>
        </w:rPr>
        <w:t>.06.</w:t>
      </w:r>
      <w:r w:rsidR="00143459" w:rsidRPr="001A603D">
        <w:rPr>
          <w:sz w:val="28"/>
          <w:szCs w:val="28"/>
        </w:rPr>
        <w:t>2011 № 496, от 05</w:t>
      </w:r>
      <w:r w:rsidR="00143459">
        <w:rPr>
          <w:sz w:val="28"/>
          <w:szCs w:val="28"/>
        </w:rPr>
        <w:t>.06.</w:t>
      </w:r>
      <w:r w:rsidR="00143459" w:rsidRPr="001A603D">
        <w:rPr>
          <w:sz w:val="28"/>
          <w:szCs w:val="28"/>
        </w:rPr>
        <w:t>2013 № 129</w:t>
      </w:r>
      <w:r w:rsidR="00143459">
        <w:rPr>
          <w:sz w:val="28"/>
          <w:szCs w:val="28"/>
        </w:rPr>
        <w:t>, от 08.04.2015 № 322</w:t>
      </w:r>
      <w:r w:rsidR="00143459" w:rsidRPr="006E2276">
        <w:rPr>
          <w:sz w:val="28"/>
          <w:szCs w:val="28"/>
        </w:rPr>
        <w:t xml:space="preserve">), решением Думы  городского округа от </w:t>
      </w:r>
      <w:r w:rsidR="00143459">
        <w:rPr>
          <w:sz w:val="28"/>
          <w:szCs w:val="28"/>
        </w:rPr>
        <w:t>0</w:t>
      </w:r>
      <w:r w:rsidR="00143459" w:rsidRPr="006E2276">
        <w:rPr>
          <w:sz w:val="28"/>
          <w:szCs w:val="28"/>
        </w:rPr>
        <w:t>9</w:t>
      </w:r>
      <w:r w:rsidR="00143459">
        <w:rPr>
          <w:sz w:val="28"/>
          <w:szCs w:val="28"/>
        </w:rPr>
        <w:t>.04.</w:t>
      </w:r>
      <w:r w:rsidR="00143459" w:rsidRPr="006E2276">
        <w:rPr>
          <w:sz w:val="28"/>
          <w:szCs w:val="28"/>
        </w:rPr>
        <w:t xml:space="preserve">2008 № 16 «Об утверждении Положения о порядке организации и проведения приватизации муниципального имущества Верхнесалдинского городского округа» </w:t>
      </w:r>
      <w:r w:rsidR="00143459" w:rsidRPr="001E289C">
        <w:rPr>
          <w:sz w:val="28"/>
          <w:szCs w:val="28"/>
        </w:rPr>
        <w:t>(в редакции решений Думы городского округа от 24</w:t>
      </w:r>
      <w:r w:rsidR="00143459">
        <w:rPr>
          <w:sz w:val="28"/>
          <w:szCs w:val="28"/>
        </w:rPr>
        <w:t>.08.</w:t>
      </w:r>
      <w:r w:rsidR="00143459" w:rsidRPr="001E289C">
        <w:rPr>
          <w:sz w:val="28"/>
          <w:szCs w:val="28"/>
        </w:rPr>
        <w:t xml:space="preserve">2010 № 353, от </w:t>
      </w:r>
      <w:r w:rsidR="00143459">
        <w:rPr>
          <w:sz w:val="28"/>
          <w:szCs w:val="28"/>
        </w:rPr>
        <w:t>0</w:t>
      </w:r>
      <w:r w:rsidR="00143459" w:rsidRPr="001E289C">
        <w:rPr>
          <w:sz w:val="28"/>
          <w:szCs w:val="28"/>
        </w:rPr>
        <w:t>6</w:t>
      </w:r>
      <w:r w:rsidR="00143459">
        <w:rPr>
          <w:sz w:val="28"/>
          <w:szCs w:val="28"/>
        </w:rPr>
        <w:t>.07.</w:t>
      </w:r>
      <w:r w:rsidR="00143459" w:rsidRPr="001E289C">
        <w:rPr>
          <w:sz w:val="28"/>
          <w:szCs w:val="28"/>
        </w:rPr>
        <w:t>2011 № 512, от</w:t>
      </w:r>
      <w:r w:rsidR="00143459">
        <w:rPr>
          <w:sz w:val="28"/>
          <w:szCs w:val="28"/>
        </w:rPr>
        <w:t xml:space="preserve"> </w:t>
      </w:r>
      <w:r w:rsidR="00143459" w:rsidRPr="001E289C">
        <w:rPr>
          <w:sz w:val="28"/>
          <w:szCs w:val="28"/>
        </w:rPr>
        <w:t>23</w:t>
      </w:r>
      <w:r w:rsidR="00143459">
        <w:rPr>
          <w:sz w:val="28"/>
          <w:szCs w:val="28"/>
        </w:rPr>
        <w:t>.11.</w:t>
      </w:r>
      <w:r w:rsidR="00143459" w:rsidRPr="001E289C">
        <w:rPr>
          <w:sz w:val="28"/>
          <w:szCs w:val="28"/>
        </w:rPr>
        <w:t>2011 № 569, от 30</w:t>
      </w:r>
      <w:r w:rsidR="00143459">
        <w:rPr>
          <w:sz w:val="28"/>
          <w:szCs w:val="28"/>
        </w:rPr>
        <w:t>.10.2</w:t>
      </w:r>
      <w:r w:rsidR="00143459" w:rsidRPr="001E289C">
        <w:rPr>
          <w:sz w:val="28"/>
          <w:szCs w:val="28"/>
        </w:rPr>
        <w:t>013</w:t>
      </w:r>
      <w:r w:rsidR="00AB2FDE">
        <w:rPr>
          <w:sz w:val="28"/>
          <w:szCs w:val="28"/>
        </w:rPr>
        <w:t xml:space="preserve"> </w:t>
      </w:r>
      <w:r w:rsidR="00143459" w:rsidRPr="001E289C">
        <w:rPr>
          <w:sz w:val="28"/>
          <w:szCs w:val="28"/>
        </w:rPr>
        <w:t>№ 157</w:t>
      </w:r>
      <w:r w:rsidR="00143459">
        <w:rPr>
          <w:sz w:val="28"/>
          <w:szCs w:val="28"/>
        </w:rPr>
        <w:t>, от 15.10.2014 № 272</w:t>
      </w:r>
      <w:r w:rsidR="00143459" w:rsidRPr="001E289C">
        <w:rPr>
          <w:sz w:val="28"/>
          <w:szCs w:val="28"/>
        </w:rPr>
        <w:t xml:space="preserve">), </w:t>
      </w:r>
      <w:r w:rsidR="00143459">
        <w:rPr>
          <w:sz w:val="28"/>
          <w:szCs w:val="28"/>
        </w:rPr>
        <w:t>р</w:t>
      </w:r>
      <w:r w:rsidR="00143459" w:rsidRPr="006A5B97">
        <w:rPr>
          <w:sz w:val="28"/>
          <w:szCs w:val="28"/>
        </w:rPr>
        <w:t>ешением Думы городского округа от 28</w:t>
      </w:r>
      <w:r w:rsidR="00143459">
        <w:rPr>
          <w:sz w:val="28"/>
          <w:szCs w:val="28"/>
        </w:rPr>
        <w:t>.10.</w:t>
      </w:r>
      <w:r w:rsidR="00143459" w:rsidRPr="006A5B97">
        <w:rPr>
          <w:sz w:val="28"/>
          <w:szCs w:val="28"/>
        </w:rPr>
        <w:t xml:space="preserve">2009 № 211 «Об утверждении Положения о порядке отчуждения недвижимого имущества, находящегося в муниципальной собственности Верхнесалдинского городского округа и арендуемого субъектами малого и среднего предпринимательства» (в редакции </w:t>
      </w:r>
      <w:r w:rsidR="00143459" w:rsidRPr="006A5B97">
        <w:rPr>
          <w:sz w:val="28"/>
          <w:szCs w:val="28"/>
        </w:rPr>
        <w:lastRenderedPageBreak/>
        <w:t>решений Думы городского округа от 25</w:t>
      </w:r>
      <w:r w:rsidR="00143459">
        <w:rPr>
          <w:sz w:val="28"/>
          <w:szCs w:val="28"/>
        </w:rPr>
        <w:t>.11.</w:t>
      </w:r>
      <w:r w:rsidR="00143459" w:rsidRPr="006A5B97">
        <w:rPr>
          <w:sz w:val="28"/>
          <w:szCs w:val="28"/>
        </w:rPr>
        <w:t xml:space="preserve">2009 № 213, от </w:t>
      </w:r>
      <w:r w:rsidR="00143459">
        <w:rPr>
          <w:sz w:val="28"/>
          <w:szCs w:val="28"/>
        </w:rPr>
        <w:t>0</w:t>
      </w:r>
      <w:r w:rsidR="00143459" w:rsidRPr="006A5B97">
        <w:rPr>
          <w:sz w:val="28"/>
          <w:szCs w:val="28"/>
        </w:rPr>
        <w:t>6</w:t>
      </w:r>
      <w:r w:rsidR="00143459">
        <w:rPr>
          <w:sz w:val="28"/>
          <w:szCs w:val="28"/>
        </w:rPr>
        <w:t>.07.</w:t>
      </w:r>
      <w:r w:rsidR="00143459" w:rsidRPr="006A5B97">
        <w:rPr>
          <w:sz w:val="28"/>
          <w:szCs w:val="28"/>
        </w:rPr>
        <w:t xml:space="preserve">2011 № 515, </w:t>
      </w:r>
      <w:r w:rsidR="00690846">
        <w:rPr>
          <w:sz w:val="28"/>
          <w:szCs w:val="28"/>
        </w:rPr>
        <w:t xml:space="preserve">              </w:t>
      </w:r>
      <w:bookmarkStart w:id="0" w:name="_GoBack"/>
      <w:bookmarkEnd w:id="0"/>
      <w:r w:rsidR="00143459" w:rsidRPr="006A5B97">
        <w:rPr>
          <w:sz w:val="28"/>
          <w:szCs w:val="28"/>
        </w:rPr>
        <w:t>от 25</w:t>
      </w:r>
      <w:r w:rsidR="00143459">
        <w:rPr>
          <w:sz w:val="28"/>
          <w:szCs w:val="28"/>
        </w:rPr>
        <w:t>.09.</w:t>
      </w:r>
      <w:r w:rsidR="00143459" w:rsidRPr="006A5B97">
        <w:rPr>
          <w:sz w:val="28"/>
          <w:szCs w:val="28"/>
        </w:rPr>
        <w:t>2013 № 148</w:t>
      </w:r>
      <w:r w:rsidR="00690846">
        <w:rPr>
          <w:sz w:val="28"/>
          <w:szCs w:val="28"/>
        </w:rPr>
        <w:t xml:space="preserve">, от 21.09.2015 </w:t>
      </w:r>
      <w:r w:rsidR="00143459">
        <w:rPr>
          <w:sz w:val="28"/>
          <w:szCs w:val="28"/>
        </w:rPr>
        <w:t>№ 371</w:t>
      </w:r>
      <w:r w:rsidR="00143459" w:rsidRPr="006A5B97">
        <w:rPr>
          <w:sz w:val="28"/>
          <w:szCs w:val="28"/>
        </w:rPr>
        <w:t xml:space="preserve">), </w:t>
      </w:r>
      <w:r w:rsidR="00143459" w:rsidRPr="007F6569">
        <w:rPr>
          <w:sz w:val="28"/>
          <w:szCs w:val="28"/>
        </w:rPr>
        <w:t>решением Думы городского округа от 25</w:t>
      </w:r>
      <w:r w:rsidR="00143459">
        <w:rPr>
          <w:sz w:val="28"/>
          <w:szCs w:val="28"/>
        </w:rPr>
        <w:t>.09.</w:t>
      </w:r>
      <w:r w:rsidR="00143459" w:rsidRPr="007F6569">
        <w:rPr>
          <w:sz w:val="28"/>
          <w:szCs w:val="28"/>
        </w:rPr>
        <w:t>2013 № 147 «Об утверждении Положения о порядке управления и распоряжения имуществом, находящимся в муниципальной собственности Верхнесалдинского городского округа»</w:t>
      </w:r>
      <w:r w:rsidR="00143459">
        <w:rPr>
          <w:sz w:val="28"/>
          <w:szCs w:val="28"/>
        </w:rPr>
        <w:t xml:space="preserve"> (в редакции решения Думы городского округа от 15.10.2014 № 271)</w:t>
      </w:r>
      <w:r w:rsidR="0054490F" w:rsidRPr="0017769C">
        <w:rPr>
          <w:sz w:val="28"/>
          <w:szCs w:val="28"/>
        </w:rPr>
        <w:t xml:space="preserve">, Уставом Верхнесалдинского городского округа, </w:t>
      </w:r>
      <w:r w:rsidR="00925809" w:rsidRPr="0017769C">
        <w:rPr>
          <w:sz w:val="28"/>
          <w:szCs w:val="28"/>
        </w:rPr>
        <w:t xml:space="preserve">Дума городского округа </w:t>
      </w:r>
    </w:p>
    <w:p w:rsidR="0017769C" w:rsidRDefault="0017769C" w:rsidP="007C4255">
      <w:pPr>
        <w:widowControl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28"/>
          <w:szCs w:val="28"/>
        </w:rPr>
      </w:pPr>
    </w:p>
    <w:p w:rsidR="007C4255" w:rsidRPr="0017769C" w:rsidRDefault="007C4255" w:rsidP="007C4255">
      <w:pPr>
        <w:widowControl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28"/>
          <w:szCs w:val="28"/>
        </w:rPr>
      </w:pPr>
      <w:r w:rsidRPr="0017769C">
        <w:rPr>
          <w:b/>
          <w:bCs/>
          <w:sz w:val="28"/>
          <w:szCs w:val="28"/>
        </w:rPr>
        <w:t>Р Е Ш И Л А:</w:t>
      </w:r>
    </w:p>
    <w:p w:rsidR="007C4255" w:rsidRPr="00764522" w:rsidRDefault="007C4255" w:rsidP="007C4255">
      <w:pPr>
        <w:jc w:val="both"/>
        <w:rPr>
          <w:sz w:val="28"/>
          <w:szCs w:val="28"/>
        </w:rPr>
      </w:pPr>
    </w:p>
    <w:p w:rsidR="003C3A37" w:rsidRPr="00764522" w:rsidRDefault="003C3A37" w:rsidP="003C3A3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45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Утвердить </w:t>
      </w:r>
      <w:r w:rsidR="0054490F" w:rsidRPr="0054490F">
        <w:rPr>
          <w:rFonts w:ascii="Times New Roman" w:hAnsi="Times New Roman" w:cs="Times New Roman"/>
          <w:b w:val="0"/>
          <w:sz w:val="28"/>
          <w:szCs w:val="28"/>
        </w:rPr>
        <w:t>П</w:t>
      </w:r>
      <w:r w:rsidR="0017769C">
        <w:rPr>
          <w:rFonts w:ascii="Times New Roman" w:hAnsi="Times New Roman" w:cs="Times New Roman"/>
          <w:b w:val="0"/>
          <w:sz w:val="28"/>
          <w:szCs w:val="28"/>
        </w:rPr>
        <w:t xml:space="preserve">еречень </w:t>
      </w:r>
      <w:r w:rsidR="0054490F" w:rsidRPr="0054490F">
        <w:rPr>
          <w:rFonts w:ascii="Times New Roman" w:hAnsi="Times New Roman" w:cs="Times New Roman"/>
          <w:b w:val="0"/>
          <w:sz w:val="28"/>
          <w:szCs w:val="28"/>
        </w:rPr>
        <w:t>муниципального имущества Верхнесалдинского городского округа</w:t>
      </w:r>
      <w:r w:rsidR="0017769C">
        <w:rPr>
          <w:rFonts w:ascii="Times New Roman" w:hAnsi="Times New Roman" w:cs="Times New Roman"/>
          <w:b w:val="0"/>
          <w:sz w:val="28"/>
          <w:szCs w:val="28"/>
        </w:rPr>
        <w:t>, подлежащего приватизации,</w:t>
      </w:r>
      <w:r w:rsidR="0054490F" w:rsidRPr="0054490F"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143459">
        <w:rPr>
          <w:rFonts w:ascii="Times New Roman" w:hAnsi="Times New Roman" w:cs="Times New Roman"/>
          <w:b w:val="0"/>
          <w:sz w:val="28"/>
          <w:szCs w:val="28"/>
        </w:rPr>
        <w:t>6</w:t>
      </w:r>
      <w:r w:rsidR="0054490F" w:rsidRPr="0054490F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Pr="00764522">
        <w:rPr>
          <w:rFonts w:ascii="Times New Roman" w:hAnsi="Times New Roman" w:cs="Times New Roman"/>
          <w:b w:val="0"/>
          <w:sz w:val="28"/>
          <w:szCs w:val="28"/>
        </w:rPr>
        <w:t xml:space="preserve"> (прилагается).</w:t>
      </w:r>
    </w:p>
    <w:p w:rsidR="003C3A37" w:rsidRPr="00764522" w:rsidRDefault="0017769C" w:rsidP="003C3A3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81B6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3C3A37" w:rsidRPr="00764522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после официального опубликования.</w:t>
      </w:r>
    </w:p>
    <w:p w:rsidR="00AB2FDE" w:rsidRPr="000D515A" w:rsidRDefault="0017769C" w:rsidP="00AB2FD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3C3A37" w:rsidRPr="00764522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</w:t>
      </w:r>
      <w:r w:rsidR="002C19B4" w:rsidRPr="002C19B4">
        <w:rPr>
          <w:rFonts w:ascii="Times New Roman" w:hAnsi="Times New Roman" w:cs="Times New Roman"/>
          <w:b w:val="0"/>
          <w:sz w:val="28"/>
          <w:szCs w:val="28"/>
        </w:rPr>
        <w:t>официальном печатном издании Верхнесалдинского городского округа</w:t>
      </w:r>
      <w:r w:rsidR="00D55FD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55FD5" w:rsidRPr="000D515A">
        <w:rPr>
          <w:rFonts w:ascii="Times New Roman" w:hAnsi="Times New Roman" w:cs="Times New Roman"/>
          <w:b w:val="0"/>
          <w:sz w:val="28"/>
          <w:szCs w:val="28"/>
        </w:rPr>
        <w:t>разместить на официальном сайте Верхнесалдинского городского округа</w:t>
      </w:r>
      <w:r w:rsidR="00AB2F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7022" w:rsidRPr="00F07022">
        <w:rPr>
          <w:rFonts w:ascii="Times New Roman" w:hAnsi="Times New Roman" w:cs="Times New Roman"/>
          <w:b w:val="0"/>
          <w:sz w:val="28"/>
          <w:szCs w:val="28"/>
        </w:rPr>
        <w:t>http://duma-vsalda.midural.ru/</w:t>
      </w:r>
      <w:r w:rsidR="002C19B4" w:rsidRPr="000D515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C4255" w:rsidRPr="00764522" w:rsidRDefault="00232462" w:rsidP="00281B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7769C">
        <w:rPr>
          <w:sz w:val="28"/>
          <w:szCs w:val="28"/>
        </w:rPr>
        <w:t>4</w:t>
      </w:r>
      <w:r w:rsidR="00CE1318">
        <w:rPr>
          <w:sz w:val="28"/>
          <w:szCs w:val="28"/>
        </w:rPr>
        <w:t xml:space="preserve">. </w:t>
      </w:r>
      <w:r w:rsidR="007C4255" w:rsidRPr="00764522">
        <w:rPr>
          <w:sz w:val="28"/>
          <w:szCs w:val="28"/>
        </w:rPr>
        <w:t xml:space="preserve">Контроль </w:t>
      </w:r>
      <w:r w:rsidR="0017769C">
        <w:rPr>
          <w:sz w:val="28"/>
          <w:szCs w:val="28"/>
        </w:rPr>
        <w:t>за выполнением</w:t>
      </w:r>
      <w:r w:rsidR="003465B3" w:rsidRPr="00764522">
        <w:rPr>
          <w:sz w:val="28"/>
          <w:szCs w:val="28"/>
        </w:rPr>
        <w:t xml:space="preserve"> настоящего </w:t>
      </w:r>
      <w:r w:rsidR="007C4255" w:rsidRPr="00764522">
        <w:rPr>
          <w:sz w:val="28"/>
          <w:szCs w:val="28"/>
        </w:rPr>
        <w:t>решения возложить на постоянную комиссию по местному самоуправлению и законодательству</w:t>
      </w:r>
      <w:r w:rsidR="00246253">
        <w:rPr>
          <w:sz w:val="28"/>
          <w:szCs w:val="28"/>
        </w:rPr>
        <w:t xml:space="preserve"> </w:t>
      </w:r>
      <w:r w:rsidR="0017769C">
        <w:rPr>
          <w:sz w:val="28"/>
          <w:szCs w:val="28"/>
        </w:rPr>
        <w:t xml:space="preserve">              </w:t>
      </w:r>
      <w:proofErr w:type="gramStart"/>
      <w:r w:rsidR="0017769C">
        <w:rPr>
          <w:sz w:val="28"/>
          <w:szCs w:val="28"/>
        </w:rPr>
        <w:t xml:space="preserve">   </w:t>
      </w:r>
      <w:r w:rsidR="00246253" w:rsidRPr="00602206">
        <w:rPr>
          <w:sz w:val="28"/>
          <w:szCs w:val="28"/>
        </w:rPr>
        <w:t>(</w:t>
      </w:r>
      <w:proofErr w:type="gramEnd"/>
      <w:r w:rsidR="0017769C" w:rsidRPr="00602206">
        <w:rPr>
          <w:sz w:val="28"/>
          <w:szCs w:val="28"/>
        </w:rPr>
        <w:t>Я.В.</w:t>
      </w:r>
      <w:r w:rsidR="0017769C">
        <w:rPr>
          <w:sz w:val="28"/>
          <w:szCs w:val="28"/>
        </w:rPr>
        <w:t xml:space="preserve"> </w:t>
      </w:r>
      <w:r w:rsidR="00246253" w:rsidRPr="00602206">
        <w:rPr>
          <w:sz w:val="28"/>
          <w:szCs w:val="28"/>
        </w:rPr>
        <w:t>Станкевич)</w:t>
      </w:r>
      <w:r w:rsidR="0000244B">
        <w:rPr>
          <w:sz w:val="28"/>
          <w:szCs w:val="28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78"/>
        <w:gridCol w:w="2442"/>
        <w:gridCol w:w="2233"/>
      </w:tblGrid>
      <w:tr w:rsidR="00764522" w:rsidRPr="00764522" w:rsidTr="008E17AE">
        <w:trPr>
          <w:trHeight w:val="1184"/>
        </w:trPr>
        <w:tc>
          <w:tcPr>
            <w:tcW w:w="5000" w:type="pct"/>
            <w:gridSpan w:val="3"/>
          </w:tcPr>
          <w:p w:rsidR="00764522" w:rsidRPr="00764522" w:rsidRDefault="00764522" w:rsidP="00CE68FB">
            <w:pPr>
              <w:rPr>
                <w:color w:val="000000"/>
                <w:sz w:val="28"/>
                <w:szCs w:val="28"/>
              </w:rPr>
            </w:pPr>
          </w:p>
        </w:tc>
      </w:tr>
      <w:tr w:rsidR="00764522" w:rsidRPr="00764522" w:rsidTr="008E17AE">
        <w:trPr>
          <w:trHeight w:val="80"/>
        </w:trPr>
        <w:tc>
          <w:tcPr>
            <w:tcW w:w="3867" w:type="pct"/>
            <w:gridSpan w:val="2"/>
          </w:tcPr>
          <w:p w:rsidR="00764522" w:rsidRPr="00764522" w:rsidRDefault="00764522" w:rsidP="00143459">
            <w:pPr>
              <w:pStyle w:val="-0"/>
            </w:pPr>
            <w:r w:rsidRPr="00764522">
              <w:t xml:space="preserve">Глава </w:t>
            </w:r>
            <w:r w:rsidR="00246253">
              <w:t xml:space="preserve">Верхнесалдинского </w:t>
            </w:r>
            <w:r w:rsidRPr="00764522">
              <w:t>городского округа</w:t>
            </w:r>
            <w:r w:rsidR="00FC6E7E">
              <w:t xml:space="preserve"> </w:t>
            </w:r>
          </w:p>
        </w:tc>
        <w:tc>
          <w:tcPr>
            <w:tcW w:w="1133" w:type="pct"/>
          </w:tcPr>
          <w:p w:rsidR="00764522" w:rsidRPr="00764522" w:rsidRDefault="00FC6E7E" w:rsidP="00670209">
            <w:pPr>
              <w:pStyle w:val="-"/>
              <w:jc w:val="left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 xml:space="preserve">  </w:t>
            </w:r>
            <w:r w:rsidR="00670209">
              <w:rPr>
                <w:snapToGrid w:val="0"/>
                <w:szCs w:val="28"/>
              </w:rPr>
              <w:t>А.Н. Забродин</w:t>
            </w:r>
            <w:r w:rsidR="00764522" w:rsidRPr="00764522">
              <w:rPr>
                <w:snapToGrid w:val="0"/>
                <w:szCs w:val="28"/>
              </w:rPr>
              <w:t xml:space="preserve">                                          </w:t>
            </w:r>
          </w:p>
        </w:tc>
      </w:tr>
      <w:tr w:rsidR="0063161D" w:rsidRPr="006232FA" w:rsidTr="005E60E4">
        <w:tc>
          <w:tcPr>
            <w:tcW w:w="2628" w:type="pct"/>
          </w:tcPr>
          <w:p w:rsidR="0063161D" w:rsidRPr="006232FA" w:rsidRDefault="0063161D" w:rsidP="005E60E4">
            <w:pPr>
              <w:pStyle w:val="-0"/>
              <w:rPr>
                <w:sz w:val="26"/>
                <w:szCs w:val="26"/>
              </w:rPr>
            </w:pPr>
          </w:p>
        </w:tc>
        <w:tc>
          <w:tcPr>
            <w:tcW w:w="2372" w:type="pct"/>
            <w:gridSpan w:val="2"/>
          </w:tcPr>
          <w:p w:rsidR="0063161D" w:rsidRPr="006232FA" w:rsidRDefault="0063161D" w:rsidP="005E60E4">
            <w:pPr>
              <w:pStyle w:val="-"/>
              <w:rPr>
                <w:snapToGrid w:val="0"/>
                <w:sz w:val="26"/>
                <w:szCs w:val="26"/>
              </w:rPr>
            </w:pPr>
          </w:p>
        </w:tc>
      </w:tr>
    </w:tbl>
    <w:p w:rsidR="00844DBD" w:rsidRPr="006232FA" w:rsidRDefault="00844DBD">
      <w:pPr>
        <w:rPr>
          <w:sz w:val="26"/>
          <w:szCs w:val="26"/>
        </w:rPr>
      </w:pPr>
    </w:p>
    <w:sectPr w:rsidR="00844DBD" w:rsidRPr="006232FA" w:rsidSect="00A55BD8">
      <w:headerReference w:type="even" r:id="rId11"/>
      <w:headerReference w:type="default" r:id="rId12"/>
      <w:head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68B" w:rsidRDefault="005E168B">
      <w:r>
        <w:separator/>
      </w:r>
    </w:p>
  </w:endnote>
  <w:endnote w:type="continuationSeparator" w:id="0">
    <w:p w:rsidR="005E168B" w:rsidRDefault="005E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68B" w:rsidRDefault="005E168B">
      <w:r>
        <w:separator/>
      </w:r>
    </w:p>
  </w:footnote>
  <w:footnote w:type="continuationSeparator" w:id="0">
    <w:p w:rsidR="005E168B" w:rsidRDefault="005E1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A3E" w:rsidRDefault="0018495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3A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3A3E" w:rsidRDefault="00FF3A3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A3E" w:rsidRDefault="00FF3A3E" w:rsidP="00AB2FDE">
    <w:pPr>
      <w:pStyle w:val="a5"/>
      <w:framePr w:wrap="around" w:vAnchor="text" w:hAnchor="margin" w:xAlign="right" w:y="1"/>
      <w:jc w:val="center"/>
      <w:rPr>
        <w:rStyle w:val="a6"/>
      </w:rPr>
    </w:pPr>
  </w:p>
  <w:p w:rsidR="00FF3A3E" w:rsidRDefault="00AB2FDE" w:rsidP="00AB2FDE">
    <w:pPr>
      <w:pStyle w:val="a5"/>
      <w:ind w:right="360"/>
      <w:jc w:val="center"/>
    </w:pPr>
    <w: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FDE" w:rsidRPr="00AB2FDE" w:rsidRDefault="00AB2FDE" w:rsidP="00AB2FDE">
    <w:pPr>
      <w:pStyle w:val="a5"/>
      <w:jc w:val="center"/>
    </w:pPr>
    <w:r w:rsidRPr="00AB2FDE"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35B"/>
    <w:rsid w:val="0000244B"/>
    <w:rsid w:val="000107CB"/>
    <w:rsid w:val="00013DF3"/>
    <w:rsid w:val="00051146"/>
    <w:rsid w:val="00067458"/>
    <w:rsid w:val="000A1898"/>
    <w:rsid w:val="000B54EF"/>
    <w:rsid w:val="000D515A"/>
    <w:rsid w:val="000D7A9B"/>
    <w:rsid w:val="00101E04"/>
    <w:rsid w:val="00103AF6"/>
    <w:rsid w:val="00113C4C"/>
    <w:rsid w:val="00134358"/>
    <w:rsid w:val="00142B9A"/>
    <w:rsid w:val="00143459"/>
    <w:rsid w:val="00143E29"/>
    <w:rsid w:val="00145843"/>
    <w:rsid w:val="00165299"/>
    <w:rsid w:val="0017769C"/>
    <w:rsid w:val="00184958"/>
    <w:rsid w:val="001B46A9"/>
    <w:rsid w:val="001B6F7A"/>
    <w:rsid w:val="001C220B"/>
    <w:rsid w:val="001D255E"/>
    <w:rsid w:val="001D60A0"/>
    <w:rsid w:val="001E618C"/>
    <w:rsid w:val="001E7DB8"/>
    <w:rsid w:val="00232462"/>
    <w:rsid w:val="00246253"/>
    <w:rsid w:val="00262D96"/>
    <w:rsid w:val="0027346B"/>
    <w:rsid w:val="00281B6F"/>
    <w:rsid w:val="002958DC"/>
    <w:rsid w:val="002C19B4"/>
    <w:rsid w:val="002D1194"/>
    <w:rsid w:val="002E3C2C"/>
    <w:rsid w:val="003115E0"/>
    <w:rsid w:val="00336A96"/>
    <w:rsid w:val="00344A65"/>
    <w:rsid w:val="003465B3"/>
    <w:rsid w:val="003628A2"/>
    <w:rsid w:val="003654C1"/>
    <w:rsid w:val="00371709"/>
    <w:rsid w:val="00385D9B"/>
    <w:rsid w:val="003B01AD"/>
    <w:rsid w:val="003B6501"/>
    <w:rsid w:val="003C3A37"/>
    <w:rsid w:val="003D213A"/>
    <w:rsid w:val="003D2702"/>
    <w:rsid w:val="003F11AD"/>
    <w:rsid w:val="003F4215"/>
    <w:rsid w:val="00406144"/>
    <w:rsid w:val="0045685A"/>
    <w:rsid w:val="00470172"/>
    <w:rsid w:val="00472B15"/>
    <w:rsid w:val="004A477E"/>
    <w:rsid w:val="004B5327"/>
    <w:rsid w:val="004D434D"/>
    <w:rsid w:val="004D55B7"/>
    <w:rsid w:val="004D5E13"/>
    <w:rsid w:val="004E79D6"/>
    <w:rsid w:val="005034B2"/>
    <w:rsid w:val="0054490F"/>
    <w:rsid w:val="00584C74"/>
    <w:rsid w:val="00585619"/>
    <w:rsid w:val="005945B2"/>
    <w:rsid w:val="005B0A8B"/>
    <w:rsid w:val="005B50BA"/>
    <w:rsid w:val="005C7AD8"/>
    <w:rsid w:val="005D34B3"/>
    <w:rsid w:val="005E168B"/>
    <w:rsid w:val="005E60E4"/>
    <w:rsid w:val="005F2D86"/>
    <w:rsid w:val="006132C9"/>
    <w:rsid w:val="00616E69"/>
    <w:rsid w:val="006232FA"/>
    <w:rsid w:val="0062335B"/>
    <w:rsid w:val="0063161D"/>
    <w:rsid w:val="0063459C"/>
    <w:rsid w:val="006602C4"/>
    <w:rsid w:val="00670209"/>
    <w:rsid w:val="00690846"/>
    <w:rsid w:val="00690CE2"/>
    <w:rsid w:val="00693BCF"/>
    <w:rsid w:val="006D156E"/>
    <w:rsid w:val="006F0C96"/>
    <w:rsid w:val="006F6540"/>
    <w:rsid w:val="00711506"/>
    <w:rsid w:val="00740F52"/>
    <w:rsid w:val="00764522"/>
    <w:rsid w:val="007773EB"/>
    <w:rsid w:val="007A0C45"/>
    <w:rsid w:val="007A24DF"/>
    <w:rsid w:val="007A49AF"/>
    <w:rsid w:val="007C4255"/>
    <w:rsid w:val="007D7BA0"/>
    <w:rsid w:val="008061FD"/>
    <w:rsid w:val="00815F3C"/>
    <w:rsid w:val="0082070D"/>
    <w:rsid w:val="008266CB"/>
    <w:rsid w:val="00844DBD"/>
    <w:rsid w:val="008A1C39"/>
    <w:rsid w:val="008B029A"/>
    <w:rsid w:val="008E17AE"/>
    <w:rsid w:val="008E31A3"/>
    <w:rsid w:val="008E7E9A"/>
    <w:rsid w:val="008F2BE2"/>
    <w:rsid w:val="008F44E4"/>
    <w:rsid w:val="00925809"/>
    <w:rsid w:val="00934719"/>
    <w:rsid w:val="00974828"/>
    <w:rsid w:val="009A4CD8"/>
    <w:rsid w:val="009E16E1"/>
    <w:rsid w:val="009E33A3"/>
    <w:rsid w:val="00A55BD8"/>
    <w:rsid w:val="00A6467E"/>
    <w:rsid w:val="00A76499"/>
    <w:rsid w:val="00A867A1"/>
    <w:rsid w:val="00A93DF0"/>
    <w:rsid w:val="00AB2FDE"/>
    <w:rsid w:val="00AE3BD8"/>
    <w:rsid w:val="00B13420"/>
    <w:rsid w:val="00B216A1"/>
    <w:rsid w:val="00B24C95"/>
    <w:rsid w:val="00B337A7"/>
    <w:rsid w:val="00B41C25"/>
    <w:rsid w:val="00B44181"/>
    <w:rsid w:val="00B51B72"/>
    <w:rsid w:val="00B5237C"/>
    <w:rsid w:val="00B5624A"/>
    <w:rsid w:val="00BB5025"/>
    <w:rsid w:val="00BE6560"/>
    <w:rsid w:val="00BF7CF2"/>
    <w:rsid w:val="00C04F4C"/>
    <w:rsid w:val="00C66DF7"/>
    <w:rsid w:val="00CA3FD4"/>
    <w:rsid w:val="00CB06F8"/>
    <w:rsid w:val="00CB5356"/>
    <w:rsid w:val="00CE1318"/>
    <w:rsid w:val="00CF11C0"/>
    <w:rsid w:val="00D02153"/>
    <w:rsid w:val="00D05488"/>
    <w:rsid w:val="00D229E6"/>
    <w:rsid w:val="00D23182"/>
    <w:rsid w:val="00D27E7D"/>
    <w:rsid w:val="00D3699C"/>
    <w:rsid w:val="00D43FE8"/>
    <w:rsid w:val="00D55E98"/>
    <w:rsid w:val="00D55FD5"/>
    <w:rsid w:val="00D74041"/>
    <w:rsid w:val="00D77295"/>
    <w:rsid w:val="00D951CC"/>
    <w:rsid w:val="00DE198B"/>
    <w:rsid w:val="00E06A04"/>
    <w:rsid w:val="00E249BC"/>
    <w:rsid w:val="00E54323"/>
    <w:rsid w:val="00E605F4"/>
    <w:rsid w:val="00E97C82"/>
    <w:rsid w:val="00EA3E54"/>
    <w:rsid w:val="00EB6FA3"/>
    <w:rsid w:val="00ED3051"/>
    <w:rsid w:val="00ED45CC"/>
    <w:rsid w:val="00EF622F"/>
    <w:rsid w:val="00F01D6F"/>
    <w:rsid w:val="00F02E68"/>
    <w:rsid w:val="00F03112"/>
    <w:rsid w:val="00F05412"/>
    <w:rsid w:val="00F0605E"/>
    <w:rsid w:val="00F07022"/>
    <w:rsid w:val="00F43483"/>
    <w:rsid w:val="00F80393"/>
    <w:rsid w:val="00FC6E7E"/>
    <w:rsid w:val="00FD0A51"/>
    <w:rsid w:val="00FD2D83"/>
    <w:rsid w:val="00FE0E06"/>
    <w:rsid w:val="00FF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F1A76A-48E8-48A0-8750-43BECF35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4490F"/>
    <w:pPr>
      <w:keepNext/>
      <w:widowControl w:val="0"/>
      <w:numPr>
        <w:numId w:val="1"/>
      </w:numPr>
      <w:suppressAutoHyphens/>
      <w:autoSpaceDE w:val="0"/>
      <w:ind w:left="0" w:right="-28" w:firstLine="0"/>
      <w:jc w:val="both"/>
      <w:outlineLvl w:val="0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9E33A3"/>
    <w:rPr>
      <w:szCs w:val="20"/>
    </w:rPr>
  </w:style>
  <w:style w:type="paragraph" w:customStyle="1" w:styleId="ConsPlusNormal">
    <w:name w:val="ConsPlusNormal"/>
    <w:rsid w:val="009E33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E33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9E33A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E33A3"/>
  </w:style>
  <w:style w:type="paragraph" w:customStyle="1" w:styleId="-">
    <w:name w:val="*П-СПРАВА без абзаца"/>
    <w:basedOn w:val="a"/>
    <w:autoRedefine/>
    <w:qFormat/>
    <w:rsid w:val="0063161D"/>
    <w:pPr>
      <w:jc w:val="right"/>
    </w:pPr>
    <w:rPr>
      <w:sz w:val="28"/>
      <w:szCs w:val="20"/>
    </w:rPr>
  </w:style>
  <w:style w:type="paragraph" w:customStyle="1" w:styleId="-0">
    <w:name w:val="*П-СЛЕВА"/>
    <w:aliases w:val="с абзаца"/>
    <w:basedOn w:val="a"/>
    <w:rsid w:val="0063161D"/>
    <w:rPr>
      <w:color w:val="000000"/>
      <w:sz w:val="28"/>
      <w:szCs w:val="28"/>
    </w:rPr>
  </w:style>
  <w:style w:type="paragraph" w:customStyle="1" w:styleId="-20-">
    <w:name w:val="*П-20-Текст документа"/>
    <w:basedOn w:val="a"/>
    <w:link w:val="-20-0"/>
    <w:autoRedefine/>
    <w:qFormat/>
    <w:rsid w:val="003C3A37"/>
    <w:pPr>
      <w:ind w:firstLine="720"/>
      <w:jc w:val="both"/>
    </w:pPr>
    <w:rPr>
      <w:color w:val="000000"/>
      <w:sz w:val="28"/>
      <w:szCs w:val="20"/>
    </w:rPr>
  </w:style>
  <w:style w:type="character" w:customStyle="1" w:styleId="-20-0">
    <w:name w:val="*П-20-Текст документа Знак"/>
    <w:link w:val="-20-"/>
    <w:rsid w:val="003C3A37"/>
    <w:rPr>
      <w:color w:val="000000"/>
      <w:sz w:val="28"/>
      <w:lang w:val="ru-RU" w:eastAsia="ru-RU" w:bidi="ar-SA"/>
    </w:rPr>
  </w:style>
  <w:style w:type="character" w:customStyle="1" w:styleId="a7">
    <w:name w:val="Гипертекстовая ссылка"/>
    <w:uiPriority w:val="99"/>
    <w:rsid w:val="0054490F"/>
    <w:rPr>
      <w:rFonts w:cs="Times New Roman"/>
      <w:color w:val="106BBE"/>
    </w:rPr>
  </w:style>
  <w:style w:type="character" w:customStyle="1" w:styleId="10">
    <w:name w:val="Заголовок 1 Знак"/>
    <w:link w:val="1"/>
    <w:rsid w:val="0054490F"/>
    <w:rPr>
      <w:sz w:val="28"/>
      <w:lang w:eastAsia="ar-SA"/>
    </w:rPr>
  </w:style>
  <w:style w:type="paragraph" w:styleId="a8">
    <w:name w:val="Balloon Text"/>
    <w:basedOn w:val="a"/>
    <w:link w:val="a9"/>
    <w:rsid w:val="00FC6E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C6E7E"/>
    <w:rPr>
      <w:rFonts w:ascii="Tahoma" w:hAnsi="Tahoma" w:cs="Tahoma"/>
      <w:sz w:val="16"/>
      <w:szCs w:val="16"/>
    </w:rPr>
  </w:style>
  <w:style w:type="character" w:styleId="aa">
    <w:name w:val="Hyperlink"/>
    <w:rsid w:val="00AB2FDE"/>
    <w:rPr>
      <w:color w:val="0000FF"/>
      <w:u w:val="single"/>
    </w:rPr>
  </w:style>
  <w:style w:type="paragraph" w:styleId="ab">
    <w:name w:val="footer"/>
    <w:basedOn w:val="a"/>
    <w:link w:val="ac"/>
    <w:rsid w:val="00AB2F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AB2F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garantF1://10064072.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206161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505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dc:description/>
  <cp:lastModifiedBy>ПК</cp:lastModifiedBy>
  <cp:revision>31</cp:revision>
  <cp:lastPrinted>2015-12-01T06:45:00Z</cp:lastPrinted>
  <dcterms:created xsi:type="dcterms:W3CDTF">2013-08-06T04:38:00Z</dcterms:created>
  <dcterms:modified xsi:type="dcterms:W3CDTF">2015-12-08T08:44:00Z</dcterms:modified>
</cp:coreProperties>
</file>