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0EC" w:rsidRPr="00B7153E" w:rsidRDefault="00AD10EC" w:rsidP="00F9068A">
      <w:pPr>
        <w:widowControl w:val="0"/>
        <w:rPr>
          <w:b/>
          <w:sz w:val="25"/>
          <w:szCs w:val="25"/>
        </w:rPr>
      </w:pPr>
    </w:p>
    <w:p w:rsidR="00126F0F" w:rsidRPr="00B7153E" w:rsidRDefault="00126F0F" w:rsidP="00126F0F">
      <w:bookmarkStart w:id="0" w:name="_GoBack"/>
      <w:bookmarkEnd w:id="0"/>
    </w:p>
    <w:p w:rsidR="00126F0F" w:rsidRPr="00B7153E" w:rsidRDefault="00126F0F" w:rsidP="003C736D">
      <w:pPr>
        <w:widowControl w:val="0"/>
        <w:jc w:val="center"/>
        <w:rPr>
          <w:b/>
          <w:sz w:val="27"/>
          <w:szCs w:val="27"/>
        </w:rPr>
      </w:pPr>
      <w:r w:rsidRPr="00B7153E">
        <w:rPr>
          <w:b/>
          <w:sz w:val="27"/>
          <w:szCs w:val="27"/>
        </w:rPr>
        <w:t xml:space="preserve">Проект решения Думы городского округа </w:t>
      </w:r>
    </w:p>
    <w:p w:rsidR="003D0342" w:rsidRPr="00B7153E" w:rsidRDefault="00FF7D10" w:rsidP="003D0342">
      <w:pPr>
        <w:jc w:val="center"/>
        <w:rPr>
          <w:b/>
          <w:sz w:val="27"/>
          <w:szCs w:val="27"/>
        </w:rPr>
      </w:pPr>
      <w:r w:rsidRPr="00B7153E">
        <w:rPr>
          <w:b/>
          <w:sz w:val="27"/>
          <w:szCs w:val="27"/>
        </w:rPr>
        <w:t>«О</w:t>
      </w:r>
      <w:r w:rsidR="003D0342" w:rsidRPr="00B7153E">
        <w:rPr>
          <w:b/>
          <w:sz w:val="27"/>
          <w:szCs w:val="27"/>
        </w:rPr>
        <w:t xml:space="preserve"> </w:t>
      </w:r>
      <w:r w:rsidRPr="00B7153E">
        <w:rPr>
          <w:b/>
          <w:sz w:val="27"/>
          <w:szCs w:val="27"/>
        </w:rPr>
        <w:t xml:space="preserve"> внесении</w:t>
      </w:r>
      <w:r w:rsidR="003D0342" w:rsidRPr="00B7153E">
        <w:rPr>
          <w:b/>
          <w:sz w:val="27"/>
          <w:szCs w:val="27"/>
        </w:rPr>
        <w:t xml:space="preserve"> </w:t>
      </w:r>
      <w:r w:rsidRPr="00B7153E">
        <w:rPr>
          <w:b/>
          <w:sz w:val="27"/>
          <w:szCs w:val="27"/>
        </w:rPr>
        <w:t xml:space="preserve"> изменений в решение Думы городского округа </w:t>
      </w:r>
      <w:r w:rsidR="003D0342" w:rsidRPr="00B7153E">
        <w:rPr>
          <w:b/>
          <w:sz w:val="27"/>
          <w:szCs w:val="27"/>
        </w:rPr>
        <w:t xml:space="preserve">от </w:t>
      </w:r>
      <w:r w:rsidR="008472EB" w:rsidRPr="00B7153E">
        <w:rPr>
          <w:b/>
          <w:sz w:val="27"/>
          <w:szCs w:val="27"/>
        </w:rPr>
        <w:t>14.</w:t>
      </w:r>
      <w:r w:rsidR="003D0342" w:rsidRPr="00B7153E">
        <w:rPr>
          <w:b/>
          <w:sz w:val="27"/>
          <w:szCs w:val="27"/>
        </w:rPr>
        <w:t>12.202</w:t>
      </w:r>
      <w:r w:rsidR="008472EB" w:rsidRPr="00B7153E">
        <w:rPr>
          <w:b/>
          <w:sz w:val="27"/>
          <w:szCs w:val="27"/>
        </w:rPr>
        <w:t>1</w:t>
      </w:r>
      <w:r w:rsidR="003D0342" w:rsidRPr="00B7153E">
        <w:rPr>
          <w:b/>
          <w:sz w:val="27"/>
          <w:szCs w:val="27"/>
        </w:rPr>
        <w:t xml:space="preserve"> </w:t>
      </w:r>
    </w:p>
    <w:p w:rsidR="00126F0F" w:rsidRPr="00B7153E" w:rsidRDefault="003D0342" w:rsidP="003D0342">
      <w:pPr>
        <w:jc w:val="center"/>
        <w:rPr>
          <w:b/>
          <w:sz w:val="27"/>
          <w:szCs w:val="27"/>
        </w:rPr>
      </w:pPr>
      <w:r w:rsidRPr="00B7153E">
        <w:rPr>
          <w:b/>
          <w:sz w:val="27"/>
          <w:szCs w:val="27"/>
        </w:rPr>
        <w:t>№ 3</w:t>
      </w:r>
      <w:r w:rsidR="008472EB" w:rsidRPr="00B7153E">
        <w:rPr>
          <w:b/>
          <w:sz w:val="27"/>
          <w:szCs w:val="27"/>
        </w:rPr>
        <w:t>9</w:t>
      </w:r>
      <w:r w:rsidRPr="00B7153E">
        <w:rPr>
          <w:b/>
          <w:sz w:val="27"/>
          <w:szCs w:val="27"/>
        </w:rPr>
        <w:t>2 «Об утверждении бюджета Верхнесалдинского городского округа на 202</w:t>
      </w:r>
      <w:r w:rsidR="008472EB" w:rsidRPr="00B7153E">
        <w:rPr>
          <w:b/>
          <w:sz w:val="27"/>
          <w:szCs w:val="27"/>
        </w:rPr>
        <w:t>2</w:t>
      </w:r>
      <w:r w:rsidRPr="00B7153E">
        <w:rPr>
          <w:b/>
          <w:sz w:val="27"/>
          <w:szCs w:val="27"/>
        </w:rPr>
        <w:t xml:space="preserve"> год и плановый период 202</w:t>
      </w:r>
      <w:r w:rsidR="008472EB" w:rsidRPr="00B7153E">
        <w:rPr>
          <w:b/>
          <w:sz w:val="27"/>
          <w:szCs w:val="27"/>
        </w:rPr>
        <w:t>3</w:t>
      </w:r>
      <w:r w:rsidRPr="00B7153E">
        <w:rPr>
          <w:b/>
          <w:sz w:val="27"/>
          <w:szCs w:val="27"/>
        </w:rPr>
        <w:t>-202</w:t>
      </w:r>
      <w:r w:rsidR="008472EB" w:rsidRPr="00B7153E">
        <w:rPr>
          <w:b/>
          <w:sz w:val="27"/>
          <w:szCs w:val="27"/>
        </w:rPr>
        <w:t>4</w:t>
      </w:r>
      <w:r w:rsidRPr="00B7153E">
        <w:rPr>
          <w:b/>
          <w:sz w:val="27"/>
          <w:szCs w:val="27"/>
        </w:rPr>
        <w:t xml:space="preserve"> годов»</w:t>
      </w:r>
    </w:p>
    <w:p w:rsidR="00DD6B6A" w:rsidRPr="00B7153E" w:rsidRDefault="00DD6B6A" w:rsidP="00F27F84">
      <w:pPr>
        <w:widowControl w:val="0"/>
        <w:tabs>
          <w:tab w:val="left" w:pos="709"/>
        </w:tabs>
        <w:jc w:val="both"/>
        <w:rPr>
          <w:sz w:val="27"/>
          <w:szCs w:val="27"/>
        </w:rPr>
      </w:pPr>
    </w:p>
    <w:p w:rsidR="008F55E9" w:rsidRPr="00B7153E" w:rsidRDefault="008F55E9" w:rsidP="003D0342">
      <w:pPr>
        <w:widowControl w:val="0"/>
        <w:ind w:firstLine="709"/>
        <w:jc w:val="both"/>
        <w:rPr>
          <w:sz w:val="27"/>
          <w:szCs w:val="27"/>
        </w:rPr>
      </w:pPr>
      <w:r w:rsidRPr="00B7153E">
        <w:rPr>
          <w:sz w:val="27"/>
          <w:szCs w:val="27"/>
        </w:rPr>
        <w:t>Рассмотрев постановление администрации Верхнесалдинского городского округа от</w:t>
      </w:r>
      <w:r w:rsidR="007B2458" w:rsidRPr="00B7153E">
        <w:rPr>
          <w:sz w:val="27"/>
          <w:szCs w:val="27"/>
        </w:rPr>
        <w:t>__________</w:t>
      </w:r>
      <w:r w:rsidRPr="00B7153E">
        <w:rPr>
          <w:sz w:val="27"/>
          <w:szCs w:val="27"/>
        </w:rPr>
        <w:t xml:space="preserve">  </w:t>
      </w:r>
      <w:r w:rsidR="008472EB" w:rsidRPr="00B7153E">
        <w:rPr>
          <w:sz w:val="26"/>
          <w:szCs w:val="26"/>
        </w:rPr>
        <w:t xml:space="preserve">«О внесении на рассмотрение в Думу городского округа проекта решения Думы городского округа «О внесении изменений в решение Думы городского округа от 14.12.2021 № 392  </w:t>
      </w:r>
      <w:r w:rsidR="008472EB" w:rsidRPr="00B7153E">
        <w:rPr>
          <w:spacing w:val="-14"/>
          <w:sz w:val="26"/>
          <w:szCs w:val="26"/>
        </w:rPr>
        <w:t xml:space="preserve">«Об утверждении бюджета Верхнесалдинского городского округа на </w:t>
      </w:r>
      <w:r w:rsidR="008472EB" w:rsidRPr="00B7153E">
        <w:rPr>
          <w:spacing w:val="-20"/>
          <w:sz w:val="26"/>
          <w:szCs w:val="26"/>
        </w:rPr>
        <w:t>2022 год  и  плановый период  2023-2024 годов»</w:t>
      </w:r>
      <w:r w:rsidRPr="00B7153E">
        <w:rPr>
          <w:spacing w:val="-14"/>
          <w:sz w:val="27"/>
          <w:szCs w:val="27"/>
        </w:rPr>
        <w:t>,</w:t>
      </w:r>
      <w:r w:rsidRPr="00B7153E">
        <w:rPr>
          <w:sz w:val="27"/>
          <w:szCs w:val="27"/>
        </w:rPr>
        <w:t xml:space="preserve"> руководствуясь Бюджетным кодексом Российской Федерации, в соответствии со статьей 23 Устава Верхнесалдинского городского округа, Дума городского округа </w:t>
      </w:r>
    </w:p>
    <w:p w:rsidR="008F55E9" w:rsidRPr="00B7153E" w:rsidRDefault="008F55E9" w:rsidP="003C736D">
      <w:pPr>
        <w:widowControl w:val="0"/>
        <w:jc w:val="both"/>
        <w:rPr>
          <w:sz w:val="27"/>
          <w:szCs w:val="27"/>
        </w:rPr>
      </w:pPr>
    </w:p>
    <w:p w:rsidR="008F55E9" w:rsidRPr="00B7153E" w:rsidRDefault="008F55E9" w:rsidP="003C736D">
      <w:pPr>
        <w:widowControl w:val="0"/>
        <w:jc w:val="center"/>
        <w:outlineLvl w:val="0"/>
        <w:rPr>
          <w:b/>
          <w:sz w:val="27"/>
          <w:szCs w:val="27"/>
        </w:rPr>
      </w:pPr>
      <w:r w:rsidRPr="00B7153E">
        <w:rPr>
          <w:b/>
          <w:sz w:val="27"/>
          <w:szCs w:val="27"/>
        </w:rPr>
        <w:t>Р Е Ш И Л А:</w:t>
      </w:r>
    </w:p>
    <w:p w:rsidR="008F55E9" w:rsidRPr="00B7153E" w:rsidRDefault="008F55E9" w:rsidP="003C736D">
      <w:pPr>
        <w:widowControl w:val="0"/>
        <w:jc w:val="both"/>
        <w:rPr>
          <w:sz w:val="27"/>
          <w:szCs w:val="27"/>
        </w:rPr>
      </w:pPr>
    </w:p>
    <w:p w:rsidR="00FF7D10" w:rsidRPr="00B7153E" w:rsidRDefault="00FF7D10" w:rsidP="00FF7D10">
      <w:pPr>
        <w:pStyle w:val="a9"/>
        <w:widowControl w:val="0"/>
        <w:numPr>
          <w:ilvl w:val="0"/>
          <w:numId w:val="1"/>
        </w:numPr>
        <w:tabs>
          <w:tab w:val="left" w:pos="684"/>
        </w:tabs>
        <w:ind w:left="0" w:firstLine="641"/>
        <w:jc w:val="both"/>
        <w:rPr>
          <w:sz w:val="27"/>
          <w:szCs w:val="27"/>
        </w:rPr>
      </w:pPr>
      <w:r w:rsidRPr="00B7153E">
        <w:rPr>
          <w:sz w:val="27"/>
          <w:szCs w:val="27"/>
        </w:rPr>
        <w:t xml:space="preserve">Внести в решение Думы городского округа </w:t>
      </w:r>
      <w:r w:rsidR="003D0342" w:rsidRPr="00B7153E">
        <w:rPr>
          <w:sz w:val="27"/>
          <w:szCs w:val="27"/>
        </w:rPr>
        <w:t xml:space="preserve">от </w:t>
      </w:r>
      <w:r w:rsidR="0033090E" w:rsidRPr="00B7153E">
        <w:rPr>
          <w:sz w:val="27"/>
          <w:szCs w:val="27"/>
        </w:rPr>
        <w:t>14</w:t>
      </w:r>
      <w:r w:rsidR="003D0342" w:rsidRPr="00B7153E">
        <w:rPr>
          <w:sz w:val="27"/>
          <w:szCs w:val="27"/>
        </w:rPr>
        <w:t>.12.202</w:t>
      </w:r>
      <w:r w:rsidR="0033090E" w:rsidRPr="00B7153E">
        <w:rPr>
          <w:sz w:val="27"/>
          <w:szCs w:val="27"/>
        </w:rPr>
        <w:t>1</w:t>
      </w:r>
      <w:r w:rsidR="003D0342" w:rsidRPr="00B7153E">
        <w:rPr>
          <w:sz w:val="27"/>
          <w:szCs w:val="27"/>
        </w:rPr>
        <w:t xml:space="preserve"> № 3</w:t>
      </w:r>
      <w:r w:rsidR="0033090E" w:rsidRPr="00B7153E">
        <w:rPr>
          <w:sz w:val="27"/>
          <w:szCs w:val="27"/>
        </w:rPr>
        <w:t>9</w:t>
      </w:r>
      <w:r w:rsidR="003D0342" w:rsidRPr="00B7153E">
        <w:rPr>
          <w:sz w:val="27"/>
          <w:szCs w:val="27"/>
        </w:rPr>
        <w:t xml:space="preserve">2 «Об утверждении бюджета </w:t>
      </w:r>
      <w:r w:rsidR="003D0342" w:rsidRPr="00B7153E">
        <w:rPr>
          <w:spacing w:val="-14"/>
          <w:sz w:val="27"/>
          <w:szCs w:val="27"/>
        </w:rPr>
        <w:t>Верхнесалдинского городского округа на 202</w:t>
      </w:r>
      <w:r w:rsidR="0033090E" w:rsidRPr="00B7153E">
        <w:rPr>
          <w:spacing w:val="-14"/>
          <w:sz w:val="27"/>
          <w:szCs w:val="27"/>
        </w:rPr>
        <w:t>2</w:t>
      </w:r>
      <w:r w:rsidR="003D0342" w:rsidRPr="00B7153E">
        <w:rPr>
          <w:spacing w:val="-14"/>
          <w:sz w:val="27"/>
          <w:szCs w:val="27"/>
        </w:rPr>
        <w:t xml:space="preserve"> год и плановый период 202</w:t>
      </w:r>
      <w:r w:rsidR="0033090E" w:rsidRPr="00B7153E">
        <w:rPr>
          <w:spacing w:val="-14"/>
          <w:sz w:val="27"/>
          <w:szCs w:val="27"/>
        </w:rPr>
        <w:t>3</w:t>
      </w:r>
      <w:r w:rsidR="003D0342" w:rsidRPr="00B7153E">
        <w:rPr>
          <w:spacing w:val="-14"/>
          <w:sz w:val="27"/>
          <w:szCs w:val="27"/>
        </w:rPr>
        <w:t>-202</w:t>
      </w:r>
      <w:r w:rsidR="0033090E" w:rsidRPr="00B7153E">
        <w:rPr>
          <w:spacing w:val="-14"/>
          <w:sz w:val="27"/>
          <w:szCs w:val="27"/>
        </w:rPr>
        <w:t>4</w:t>
      </w:r>
      <w:r w:rsidR="003D0342" w:rsidRPr="00B7153E">
        <w:rPr>
          <w:spacing w:val="-14"/>
          <w:sz w:val="27"/>
          <w:szCs w:val="27"/>
        </w:rPr>
        <w:t xml:space="preserve"> годов»</w:t>
      </w:r>
      <w:r w:rsidR="00B24400" w:rsidRPr="00B7153E">
        <w:rPr>
          <w:sz w:val="27"/>
          <w:szCs w:val="27"/>
        </w:rPr>
        <w:t xml:space="preserve"> </w:t>
      </w:r>
      <w:r w:rsidR="00061E07" w:rsidRPr="00B7153E">
        <w:rPr>
          <w:sz w:val="27"/>
          <w:szCs w:val="27"/>
        </w:rPr>
        <w:t xml:space="preserve">(в редакции от 23.03.2022 № 426)  </w:t>
      </w:r>
      <w:r w:rsidRPr="00B7153E">
        <w:rPr>
          <w:sz w:val="27"/>
          <w:szCs w:val="27"/>
        </w:rPr>
        <w:t>следующие изменения:</w:t>
      </w:r>
    </w:p>
    <w:p w:rsidR="00FF7D10" w:rsidRPr="00B7153E" w:rsidRDefault="00FF7D10" w:rsidP="00FF7D10">
      <w:pPr>
        <w:pStyle w:val="a9"/>
        <w:numPr>
          <w:ilvl w:val="0"/>
          <w:numId w:val="6"/>
        </w:numPr>
        <w:tabs>
          <w:tab w:val="left" w:pos="1276"/>
        </w:tabs>
        <w:ind w:left="709" w:firstLine="0"/>
        <w:jc w:val="both"/>
        <w:rPr>
          <w:sz w:val="27"/>
          <w:szCs w:val="27"/>
        </w:rPr>
      </w:pPr>
      <w:r w:rsidRPr="00B7153E">
        <w:rPr>
          <w:sz w:val="27"/>
          <w:szCs w:val="27"/>
        </w:rPr>
        <w:t>пункт 1 изложить в следующей редакции:</w:t>
      </w:r>
    </w:p>
    <w:p w:rsidR="00B261B7" w:rsidRPr="00B7153E" w:rsidRDefault="00F27F84" w:rsidP="00B261B7">
      <w:pPr>
        <w:pStyle w:val="a9"/>
        <w:tabs>
          <w:tab w:val="left" w:pos="1276"/>
        </w:tabs>
        <w:ind w:left="0"/>
        <w:jc w:val="both"/>
        <w:rPr>
          <w:sz w:val="27"/>
          <w:szCs w:val="27"/>
        </w:rPr>
      </w:pPr>
      <w:r w:rsidRPr="00B7153E">
        <w:rPr>
          <w:sz w:val="27"/>
          <w:szCs w:val="27"/>
        </w:rPr>
        <w:t xml:space="preserve">         </w:t>
      </w:r>
      <w:r w:rsidR="00B261B7" w:rsidRPr="00B7153E">
        <w:rPr>
          <w:sz w:val="27"/>
          <w:szCs w:val="27"/>
        </w:rPr>
        <w:t xml:space="preserve"> «1. Установить общий объем доходов бюджета Верхнесалдинского городского округа (далее - бюджета городского округа):</w:t>
      </w:r>
    </w:p>
    <w:p w:rsidR="00B261B7" w:rsidRPr="00B7153E" w:rsidRDefault="00B261B7" w:rsidP="00F27F84">
      <w:pPr>
        <w:ind w:firstLine="708"/>
        <w:jc w:val="both"/>
        <w:rPr>
          <w:sz w:val="27"/>
          <w:szCs w:val="27"/>
        </w:rPr>
      </w:pPr>
      <w:r w:rsidRPr="00B7153E">
        <w:rPr>
          <w:sz w:val="27"/>
          <w:szCs w:val="27"/>
        </w:rPr>
        <w:t xml:space="preserve">1) </w:t>
      </w:r>
      <w:r w:rsidR="00283E05" w:rsidRPr="00B7153E">
        <w:rPr>
          <w:sz w:val="27"/>
          <w:szCs w:val="27"/>
        </w:rPr>
        <w:t>1</w:t>
      </w:r>
      <w:r w:rsidR="00852BA0" w:rsidRPr="00B7153E">
        <w:rPr>
          <w:sz w:val="27"/>
          <w:szCs w:val="27"/>
        </w:rPr>
        <w:t> 663 932,2</w:t>
      </w:r>
      <w:r w:rsidRPr="00B7153E">
        <w:rPr>
          <w:sz w:val="27"/>
          <w:szCs w:val="27"/>
        </w:rPr>
        <w:t xml:space="preserve"> тыс. руб., в том числе </w:t>
      </w:r>
      <w:r w:rsidR="004F5443" w:rsidRPr="00B7153E">
        <w:rPr>
          <w:sz w:val="27"/>
          <w:szCs w:val="27"/>
        </w:rPr>
        <w:t xml:space="preserve"> </w:t>
      </w:r>
      <w:r w:rsidRPr="00B7153E">
        <w:rPr>
          <w:sz w:val="27"/>
          <w:szCs w:val="27"/>
        </w:rPr>
        <w:t xml:space="preserve">объем безвозмездных поступлений от других   </w:t>
      </w:r>
      <w:r w:rsidR="004F5443" w:rsidRPr="00B7153E">
        <w:rPr>
          <w:sz w:val="27"/>
          <w:szCs w:val="27"/>
        </w:rPr>
        <w:t xml:space="preserve"> </w:t>
      </w:r>
      <w:r w:rsidRPr="00B7153E">
        <w:rPr>
          <w:sz w:val="27"/>
          <w:szCs w:val="27"/>
        </w:rPr>
        <w:t xml:space="preserve">  бюджетов     бюджетной </w:t>
      </w:r>
      <w:r w:rsidR="004F5443" w:rsidRPr="00B7153E">
        <w:rPr>
          <w:sz w:val="27"/>
          <w:szCs w:val="27"/>
        </w:rPr>
        <w:t xml:space="preserve"> </w:t>
      </w:r>
      <w:r w:rsidRPr="00B7153E">
        <w:rPr>
          <w:sz w:val="27"/>
          <w:szCs w:val="27"/>
        </w:rPr>
        <w:t xml:space="preserve">   системы     Российской  </w:t>
      </w:r>
      <w:r w:rsidR="004F5443" w:rsidRPr="00B7153E">
        <w:rPr>
          <w:sz w:val="27"/>
          <w:szCs w:val="27"/>
        </w:rPr>
        <w:t xml:space="preserve"> </w:t>
      </w:r>
      <w:r w:rsidRPr="00B7153E">
        <w:rPr>
          <w:sz w:val="27"/>
          <w:szCs w:val="27"/>
        </w:rPr>
        <w:t xml:space="preserve"> Федерации </w:t>
      </w:r>
      <w:r w:rsidR="004F5443" w:rsidRPr="00B7153E">
        <w:rPr>
          <w:sz w:val="27"/>
          <w:szCs w:val="27"/>
        </w:rPr>
        <w:t xml:space="preserve"> </w:t>
      </w:r>
      <w:r w:rsidRPr="00B7153E">
        <w:rPr>
          <w:sz w:val="27"/>
          <w:szCs w:val="27"/>
        </w:rPr>
        <w:t>–</w:t>
      </w:r>
      <w:r w:rsidR="004F5443" w:rsidRPr="00B7153E">
        <w:rPr>
          <w:sz w:val="27"/>
          <w:szCs w:val="27"/>
        </w:rPr>
        <w:t xml:space="preserve"> </w:t>
      </w:r>
      <w:r w:rsidRPr="00B7153E">
        <w:rPr>
          <w:sz w:val="27"/>
          <w:szCs w:val="27"/>
        </w:rPr>
        <w:t xml:space="preserve"> </w:t>
      </w:r>
      <w:r w:rsidR="00F23B9F" w:rsidRPr="00B7153E">
        <w:rPr>
          <w:sz w:val="27"/>
          <w:szCs w:val="27"/>
        </w:rPr>
        <w:t xml:space="preserve">                      </w:t>
      </w:r>
      <w:r w:rsidR="00852BA0" w:rsidRPr="00B7153E">
        <w:rPr>
          <w:sz w:val="27"/>
          <w:szCs w:val="27"/>
        </w:rPr>
        <w:t>1 105 583,4</w:t>
      </w:r>
      <w:r w:rsidR="003C7916" w:rsidRPr="00B7153E">
        <w:rPr>
          <w:sz w:val="27"/>
          <w:szCs w:val="27"/>
        </w:rPr>
        <w:t xml:space="preserve"> </w:t>
      </w:r>
      <w:r w:rsidRPr="00B7153E">
        <w:rPr>
          <w:sz w:val="27"/>
          <w:szCs w:val="27"/>
        </w:rPr>
        <w:t>тыс. руб., на 202</w:t>
      </w:r>
      <w:r w:rsidR="00E87C56" w:rsidRPr="00B7153E">
        <w:rPr>
          <w:sz w:val="27"/>
          <w:szCs w:val="27"/>
        </w:rPr>
        <w:t>2</w:t>
      </w:r>
      <w:r w:rsidRPr="00B7153E">
        <w:rPr>
          <w:sz w:val="27"/>
          <w:szCs w:val="27"/>
        </w:rPr>
        <w:t xml:space="preserve"> год;</w:t>
      </w:r>
    </w:p>
    <w:p w:rsidR="001C4DE4" w:rsidRPr="00B7153E" w:rsidRDefault="001C4DE4" w:rsidP="001C4DE4">
      <w:pPr>
        <w:ind w:firstLine="720"/>
        <w:jc w:val="both"/>
        <w:rPr>
          <w:sz w:val="28"/>
          <w:szCs w:val="28"/>
        </w:rPr>
      </w:pPr>
      <w:r w:rsidRPr="00B7153E">
        <w:rPr>
          <w:sz w:val="28"/>
          <w:szCs w:val="28"/>
        </w:rPr>
        <w:t>2) 1 615 934,3 тыс. руб., в том числе объем безвозмездных поступлений от других    бюджетов     бюджетной     системы     Российской    Федерации – 982 004,6 тыс. руб., на 2023 год;</w:t>
      </w:r>
    </w:p>
    <w:p w:rsidR="00B261B7" w:rsidRPr="00B7153E" w:rsidRDefault="001C4DE4" w:rsidP="001C4DE4">
      <w:pPr>
        <w:ind w:firstLine="720"/>
        <w:jc w:val="both"/>
        <w:rPr>
          <w:sz w:val="28"/>
          <w:szCs w:val="28"/>
        </w:rPr>
      </w:pPr>
      <w:r w:rsidRPr="00B7153E">
        <w:rPr>
          <w:sz w:val="28"/>
          <w:szCs w:val="28"/>
        </w:rPr>
        <w:t>3) 1 669 176,0 тыс. руб., в том числе объем безвозмездных поступлений от других     бюджетов     бюджетной     системы     Российской   Федерации – 973 443,0 тыс. руб., на 2024 год</w:t>
      </w:r>
      <w:r w:rsidR="00B261B7" w:rsidRPr="00B7153E">
        <w:rPr>
          <w:sz w:val="27"/>
          <w:szCs w:val="27"/>
        </w:rPr>
        <w:t>.</w:t>
      </w:r>
      <w:r w:rsidR="00FF2E5A" w:rsidRPr="00B7153E">
        <w:rPr>
          <w:sz w:val="27"/>
          <w:szCs w:val="27"/>
        </w:rPr>
        <w:t>»</w:t>
      </w:r>
      <w:r w:rsidR="00B261B7" w:rsidRPr="00B7153E">
        <w:rPr>
          <w:sz w:val="27"/>
          <w:szCs w:val="27"/>
        </w:rPr>
        <w:t>;</w:t>
      </w:r>
    </w:p>
    <w:p w:rsidR="00CF4250" w:rsidRPr="00B7153E" w:rsidRDefault="00B261B7" w:rsidP="00BB0D27">
      <w:pPr>
        <w:pStyle w:val="a9"/>
        <w:numPr>
          <w:ilvl w:val="0"/>
          <w:numId w:val="6"/>
        </w:numPr>
        <w:tabs>
          <w:tab w:val="left" w:pos="709"/>
        </w:tabs>
        <w:ind w:left="709" w:firstLine="0"/>
        <w:jc w:val="both"/>
        <w:rPr>
          <w:sz w:val="27"/>
          <w:szCs w:val="27"/>
        </w:rPr>
      </w:pPr>
      <w:r w:rsidRPr="00B7153E">
        <w:rPr>
          <w:sz w:val="27"/>
          <w:szCs w:val="27"/>
        </w:rPr>
        <w:t>пункт 2 изложить в следующей редакции:</w:t>
      </w:r>
    </w:p>
    <w:p w:rsidR="00B261B7" w:rsidRPr="00B7153E" w:rsidRDefault="00B261B7" w:rsidP="00CF4250">
      <w:pPr>
        <w:pStyle w:val="a9"/>
        <w:tabs>
          <w:tab w:val="left" w:pos="709"/>
        </w:tabs>
        <w:ind w:left="709"/>
        <w:jc w:val="both"/>
        <w:rPr>
          <w:sz w:val="27"/>
          <w:szCs w:val="27"/>
        </w:rPr>
      </w:pPr>
      <w:r w:rsidRPr="00B7153E">
        <w:rPr>
          <w:sz w:val="27"/>
          <w:szCs w:val="27"/>
        </w:rPr>
        <w:t>«2. Установить общий объем расходов бюджета городского округа:</w:t>
      </w:r>
    </w:p>
    <w:p w:rsidR="00CF4250" w:rsidRPr="00B7153E" w:rsidRDefault="00F27F84" w:rsidP="00CF4250">
      <w:pPr>
        <w:tabs>
          <w:tab w:val="left" w:pos="709"/>
        </w:tabs>
        <w:jc w:val="both"/>
        <w:rPr>
          <w:sz w:val="27"/>
          <w:szCs w:val="27"/>
        </w:rPr>
      </w:pPr>
      <w:r w:rsidRPr="00B7153E">
        <w:rPr>
          <w:sz w:val="27"/>
          <w:szCs w:val="27"/>
        </w:rPr>
        <w:tab/>
      </w:r>
      <w:r w:rsidR="00B261B7" w:rsidRPr="00B7153E">
        <w:rPr>
          <w:sz w:val="27"/>
          <w:szCs w:val="27"/>
        </w:rPr>
        <w:t xml:space="preserve">1) </w:t>
      </w:r>
      <w:r w:rsidR="00D269B9" w:rsidRPr="00B7153E">
        <w:rPr>
          <w:sz w:val="27"/>
          <w:szCs w:val="27"/>
        </w:rPr>
        <w:t>1</w:t>
      </w:r>
      <w:r w:rsidR="00082F21" w:rsidRPr="00B7153E">
        <w:rPr>
          <w:sz w:val="27"/>
          <w:szCs w:val="27"/>
        </w:rPr>
        <w:t> </w:t>
      </w:r>
      <w:r w:rsidR="00D269B9" w:rsidRPr="00B7153E">
        <w:rPr>
          <w:sz w:val="27"/>
          <w:szCs w:val="27"/>
        </w:rPr>
        <w:t>72</w:t>
      </w:r>
      <w:r w:rsidR="00082F21" w:rsidRPr="00B7153E">
        <w:rPr>
          <w:sz w:val="27"/>
          <w:szCs w:val="27"/>
        </w:rPr>
        <w:t xml:space="preserve">4 659,0 </w:t>
      </w:r>
      <w:r w:rsidR="00B261B7" w:rsidRPr="00B7153E">
        <w:rPr>
          <w:sz w:val="27"/>
          <w:szCs w:val="27"/>
        </w:rPr>
        <w:t>тыс. руб. на 202</w:t>
      </w:r>
      <w:r w:rsidR="00D269B9" w:rsidRPr="00B7153E">
        <w:rPr>
          <w:sz w:val="27"/>
          <w:szCs w:val="27"/>
        </w:rPr>
        <w:t>2</w:t>
      </w:r>
      <w:r w:rsidR="00B261B7" w:rsidRPr="00B7153E">
        <w:rPr>
          <w:sz w:val="27"/>
          <w:szCs w:val="27"/>
        </w:rPr>
        <w:t xml:space="preserve"> год;</w:t>
      </w:r>
    </w:p>
    <w:p w:rsidR="006833FB" w:rsidRPr="00B7153E" w:rsidRDefault="00CF4250" w:rsidP="006833FB">
      <w:pPr>
        <w:jc w:val="both"/>
        <w:rPr>
          <w:sz w:val="28"/>
          <w:szCs w:val="28"/>
        </w:rPr>
      </w:pPr>
      <w:r w:rsidRPr="00B7153E">
        <w:rPr>
          <w:sz w:val="27"/>
          <w:szCs w:val="27"/>
        </w:rPr>
        <w:tab/>
      </w:r>
      <w:r w:rsidR="006833FB" w:rsidRPr="00B7153E">
        <w:rPr>
          <w:sz w:val="28"/>
          <w:szCs w:val="28"/>
        </w:rPr>
        <w:t>2) 1</w:t>
      </w:r>
      <w:r w:rsidR="00F458E6" w:rsidRPr="00B7153E">
        <w:rPr>
          <w:sz w:val="28"/>
          <w:szCs w:val="28"/>
        </w:rPr>
        <w:t> 620 787,5</w:t>
      </w:r>
      <w:r w:rsidR="006833FB" w:rsidRPr="00B7153E">
        <w:rPr>
          <w:sz w:val="28"/>
          <w:szCs w:val="28"/>
        </w:rPr>
        <w:t xml:space="preserve">  тыс. руб., в том числе общий объем условно утвержденных расходов – </w:t>
      </w:r>
      <w:r w:rsidR="00D269B9" w:rsidRPr="00B7153E">
        <w:rPr>
          <w:sz w:val="28"/>
          <w:szCs w:val="28"/>
        </w:rPr>
        <w:t>21</w:t>
      </w:r>
      <w:r w:rsidR="00F458E6" w:rsidRPr="00B7153E">
        <w:rPr>
          <w:sz w:val="28"/>
          <w:szCs w:val="28"/>
        </w:rPr>
        <w:t> 651,0</w:t>
      </w:r>
      <w:r w:rsidR="006833FB" w:rsidRPr="00B7153E">
        <w:rPr>
          <w:sz w:val="28"/>
          <w:szCs w:val="28"/>
        </w:rPr>
        <w:t xml:space="preserve"> тыс. руб.,  на 2023 год;</w:t>
      </w:r>
    </w:p>
    <w:p w:rsidR="00B261B7" w:rsidRPr="00B7153E" w:rsidRDefault="006833FB" w:rsidP="006833FB">
      <w:pPr>
        <w:tabs>
          <w:tab w:val="left" w:pos="709"/>
        </w:tabs>
        <w:jc w:val="both"/>
        <w:rPr>
          <w:sz w:val="27"/>
          <w:szCs w:val="27"/>
        </w:rPr>
      </w:pPr>
      <w:r w:rsidRPr="00B7153E">
        <w:rPr>
          <w:sz w:val="28"/>
          <w:szCs w:val="28"/>
        </w:rPr>
        <w:t xml:space="preserve">          3) 1</w:t>
      </w:r>
      <w:r w:rsidR="00AB27D4" w:rsidRPr="00B7153E">
        <w:rPr>
          <w:sz w:val="28"/>
          <w:szCs w:val="28"/>
        </w:rPr>
        <w:t> 674 170,9</w:t>
      </w:r>
      <w:r w:rsidRPr="00B7153E">
        <w:rPr>
          <w:sz w:val="28"/>
          <w:szCs w:val="28"/>
        </w:rPr>
        <w:t xml:space="preserve"> тыс. руб., в том числе общий объем условно утвержденных расходов – </w:t>
      </w:r>
      <w:r w:rsidR="00AB27D4" w:rsidRPr="00B7153E">
        <w:rPr>
          <w:sz w:val="28"/>
          <w:szCs w:val="28"/>
        </w:rPr>
        <w:t>45 205,0</w:t>
      </w:r>
      <w:r w:rsidRPr="00B7153E">
        <w:rPr>
          <w:sz w:val="28"/>
          <w:szCs w:val="28"/>
        </w:rPr>
        <w:t xml:space="preserve"> тыс. руб., на 2024 год</w:t>
      </w:r>
      <w:r w:rsidR="00B261B7" w:rsidRPr="00B7153E">
        <w:rPr>
          <w:sz w:val="27"/>
          <w:szCs w:val="27"/>
        </w:rPr>
        <w:t>.»;</w:t>
      </w:r>
    </w:p>
    <w:p w:rsidR="00B261B7" w:rsidRPr="00B7153E" w:rsidRDefault="00B261B7" w:rsidP="00F23B9F">
      <w:pPr>
        <w:ind w:firstLine="708"/>
        <w:jc w:val="both"/>
        <w:rPr>
          <w:sz w:val="27"/>
          <w:szCs w:val="27"/>
        </w:rPr>
      </w:pPr>
      <w:r w:rsidRPr="00B7153E">
        <w:rPr>
          <w:sz w:val="27"/>
          <w:szCs w:val="27"/>
        </w:rPr>
        <w:t>3) пункт 3 изложить в следующей редакции:</w:t>
      </w:r>
    </w:p>
    <w:p w:rsidR="00D70E0C" w:rsidRPr="00B7153E" w:rsidRDefault="00B261B7" w:rsidP="00D70E0C">
      <w:pPr>
        <w:ind w:firstLine="709"/>
        <w:jc w:val="both"/>
        <w:rPr>
          <w:sz w:val="27"/>
          <w:szCs w:val="27"/>
        </w:rPr>
      </w:pPr>
      <w:r w:rsidRPr="00B7153E">
        <w:rPr>
          <w:sz w:val="27"/>
          <w:szCs w:val="27"/>
        </w:rPr>
        <w:t>«3. Установить размер дефицита бюджета городского округа:</w:t>
      </w:r>
    </w:p>
    <w:p w:rsidR="006833FB" w:rsidRPr="00B7153E" w:rsidRDefault="006833FB" w:rsidP="006833FB">
      <w:pPr>
        <w:ind w:firstLine="720"/>
        <w:jc w:val="both"/>
        <w:rPr>
          <w:sz w:val="28"/>
          <w:szCs w:val="28"/>
        </w:rPr>
      </w:pPr>
      <w:r w:rsidRPr="00B7153E">
        <w:rPr>
          <w:sz w:val="28"/>
          <w:szCs w:val="28"/>
        </w:rPr>
        <w:t xml:space="preserve">1) </w:t>
      </w:r>
      <w:r w:rsidR="00082F21" w:rsidRPr="00B7153E">
        <w:rPr>
          <w:sz w:val="28"/>
          <w:szCs w:val="28"/>
        </w:rPr>
        <w:t>60 726,8</w:t>
      </w:r>
      <w:r w:rsidRPr="00B7153E">
        <w:rPr>
          <w:sz w:val="28"/>
          <w:szCs w:val="28"/>
        </w:rPr>
        <w:t xml:space="preserve"> тыс. рублей на 2022 год;</w:t>
      </w:r>
    </w:p>
    <w:p w:rsidR="006833FB" w:rsidRPr="00B7153E" w:rsidRDefault="006833FB" w:rsidP="006833FB">
      <w:pPr>
        <w:ind w:firstLine="720"/>
        <w:jc w:val="both"/>
        <w:rPr>
          <w:sz w:val="28"/>
          <w:szCs w:val="28"/>
        </w:rPr>
      </w:pPr>
      <w:r w:rsidRPr="00B7153E">
        <w:rPr>
          <w:sz w:val="28"/>
          <w:szCs w:val="28"/>
        </w:rPr>
        <w:t xml:space="preserve">2) </w:t>
      </w:r>
      <w:r w:rsidR="00AB27D4" w:rsidRPr="00B7153E">
        <w:rPr>
          <w:sz w:val="28"/>
          <w:szCs w:val="28"/>
        </w:rPr>
        <w:t>4 853,2</w:t>
      </w:r>
      <w:r w:rsidRPr="00B7153E">
        <w:rPr>
          <w:sz w:val="28"/>
          <w:szCs w:val="28"/>
        </w:rPr>
        <w:t xml:space="preserve"> тыс. рублей на 2023 год.</w:t>
      </w:r>
    </w:p>
    <w:p w:rsidR="00B261B7" w:rsidRPr="00B7153E" w:rsidRDefault="00D269B9" w:rsidP="006833FB">
      <w:pPr>
        <w:ind w:firstLine="720"/>
        <w:jc w:val="both"/>
        <w:rPr>
          <w:sz w:val="28"/>
          <w:szCs w:val="28"/>
        </w:rPr>
      </w:pPr>
      <w:r w:rsidRPr="00B7153E">
        <w:rPr>
          <w:sz w:val="28"/>
          <w:szCs w:val="28"/>
        </w:rPr>
        <w:t xml:space="preserve">3) </w:t>
      </w:r>
      <w:r w:rsidR="00AB27D4" w:rsidRPr="00B7153E">
        <w:rPr>
          <w:sz w:val="28"/>
          <w:szCs w:val="28"/>
        </w:rPr>
        <w:t>4</w:t>
      </w:r>
      <w:r w:rsidR="00BE31D1">
        <w:rPr>
          <w:sz w:val="28"/>
          <w:szCs w:val="28"/>
        </w:rPr>
        <w:t xml:space="preserve"> </w:t>
      </w:r>
      <w:r w:rsidR="00AB27D4" w:rsidRPr="00B7153E">
        <w:rPr>
          <w:sz w:val="28"/>
          <w:szCs w:val="28"/>
        </w:rPr>
        <w:t>994,9</w:t>
      </w:r>
      <w:r w:rsidR="006833FB" w:rsidRPr="00B7153E">
        <w:rPr>
          <w:sz w:val="28"/>
          <w:szCs w:val="28"/>
        </w:rPr>
        <w:t xml:space="preserve"> тыс. руб</w:t>
      </w:r>
      <w:r w:rsidRPr="00B7153E">
        <w:rPr>
          <w:sz w:val="28"/>
          <w:szCs w:val="28"/>
        </w:rPr>
        <w:t>лей</w:t>
      </w:r>
      <w:r w:rsidR="006833FB" w:rsidRPr="00B7153E">
        <w:rPr>
          <w:sz w:val="28"/>
          <w:szCs w:val="28"/>
        </w:rPr>
        <w:t xml:space="preserve"> на 2024 год</w:t>
      </w:r>
      <w:r w:rsidR="00B261B7" w:rsidRPr="00B7153E">
        <w:rPr>
          <w:sz w:val="27"/>
          <w:szCs w:val="27"/>
        </w:rPr>
        <w:t>.»;</w:t>
      </w:r>
    </w:p>
    <w:p w:rsidR="00340960" w:rsidRPr="00B7153E" w:rsidRDefault="00D15571" w:rsidP="00340960">
      <w:pPr>
        <w:ind w:firstLine="708"/>
        <w:jc w:val="both"/>
        <w:rPr>
          <w:sz w:val="27"/>
          <w:szCs w:val="27"/>
        </w:rPr>
      </w:pPr>
      <w:r w:rsidRPr="00B7153E">
        <w:rPr>
          <w:sz w:val="27"/>
          <w:szCs w:val="27"/>
        </w:rPr>
        <w:t>4</w:t>
      </w:r>
      <w:r w:rsidR="00340960" w:rsidRPr="00B7153E">
        <w:rPr>
          <w:sz w:val="27"/>
          <w:szCs w:val="27"/>
        </w:rPr>
        <w:t>) пункт 5 изложить в следующей редакции:</w:t>
      </w:r>
    </w:p>
    <w:p w:rsidR="006833FB" w:rsidRPr="00B7153E" w:rsidRDefault="00340960" w:rsidP="006833FB">
      <w:pPr>
        <w:ind w:firstLine="720"/>
        <w:jc w:val="both"/>
        <w:rPr>
          <w:sz w:val="28"/>
          <w:szCs w:val="28"/>
        </w:rPr>
      </w:pPr>
      <w:r w:rsidRPr="00B7153E">
        <w:rPr>
          <w:sz w:val="27"/>
          <w:szCs w:val="27"/>
        </w:rPr>
        <w:t>«</w:t>
      </w:r>
      <w:r w:rsidR="006833FB" w:rsidRPr="00B7153E">
        <w:rPr>
          <w:sz w:val="28"/>
          <w:szCs w:val="28"/>
        </w:rPr>
        <w:t>5. Установить верхний предел муниципального внутреннего долга:</w:t>
      </w:r>
    </w:p>
    <w:p w:rsidR="006833FB" w:rsidRPr="00B7153E" w:rsidRDefault="006833FB" w:rsidP="006833FB">
      <w:pPr>
        <w:ind w:firstLine="708"/>
        <w:jc w:val="both"/>
        <w:rPr>
          <w:sz w:val="28"/>
          <w:szCs w:val="28"/>
        </w:rPr>
      </w:pPr>
      <w:r w:rsidRPr="00B7153E">
        <w:rPr>
          <w:sz w:val="28"/>
          <w:szCs w:val="28"/>
        </w:rPr>
        <w:lastRenderedPageBreak/>
        <w:t xml:space="preserve">1) по состоянию на 01 января 2023 года – </w:t>
      </w:r>
      <w:r w:rsidR="004A0606" w:rsidRPr="00B7153E">
        <w:rPr>
          <w:sz w:val="28"/>
          <w:szCs w:val="28"/>
        </w:rPr>
        <w:t>41 783,4</w:t>
      </w:r>
      <w:r w:rsidR="00105B17" w:rsidRPr="00B7153E">
        <w:rPr>
          <w:sz w:val="28"/>
          <w:szCs w:val="28"/>
        </w:rPr>
        <w:t xml:space="preserve"> </w:t>
      </w:r>
      <w:r w:rsidR="00105B17" w:rsidRPr="00B7153E">
        <w:rPr>
          <w:b/>
          <w:sz w:val="28"/>
          <w:szCs w:val="28"/>
        </w:rPr>
        <w:t xml:space="preserve"> </w:t>
      </w:r>
      <w:r w:rsidRPr="00B7153E">
        <w:rPr>
          <w:sz w:val="28"/>
          <w:szCs w:val="28"/>
        </w:rPr>
        <w:t>тыс. руб., в том числе верхний предел долга по муниципальным гарантиям Верхнесалдинского городского округа – 0,0 тыс. руб.;</w:t>
      </w:r>
    </w:p>
    <w:p w:rsidR="006833FB" w:rsidRPr="00B7153E" w:rsidRDefault="006833FB" w:rsidP="006833FB">
      <w:pPr>
        <w:ind w:firstLine="720"/>
        <w:jc w:val="both"/>
        <w:rPr>
          <w:sz w:val="28"/>
          <w:szCs w:val="28"/>
        </w:rPr>
      </w:pPr>
      <w:r w:rsidRPr="00B7153E">
        <w:rPr>
          <w:sz w:val="28"/>
          <w:szCs w:val="28"/>
        </w:rPr>
        <w:t xml:space="preserve">2) по состоянию на 01 января 2024 года – </w:t>
      </w:r>
      <w:r w:rsidR="004A0606" w:rsidRPr="00B7153E">
        <w:rPr>
          <w:sz w:val="28"/>
          <w:szCs w:val="28"/>
        </w:rPr>
        <w:t>46 636,6</w:t>
      </w:r>
      <w:r w:rsidR="00105B17" w:rsidRPr="00B7153E">
        <w:rPr>
          <w:sz w:val="28"/>
          <w:szCs w:val="28"/>
        </w:rPr>
        <w:t xml:space="preserve"> </w:t>
      </w:r>
      <w:r w:rsidRPr="00B7153E">
        <w:rPr>
          <w:sz w:val="28"/>
          <w:szCs w:val="28"/>
        </w:rPr>
        <w:t>тыс. руб., в том числе верхний предел долга по муниципальным гарантиям Верхнесалдинского городского округа – 0,0 тыс. руб.;</w:t>
      </w:r>
    </w:p>
    <w:p w:rsidR="00340960" w:rsidRPr="00B7153E" w:rsidRDefault="006833FB" w:rsidP="006833FB">
      <w:pPr>
        <w:ind w:firstLine="708"/>
        <w:jc w:val="both"/>
        <w:rPr>
          <w:sz w:val="27"/>
          <w:szCs w:val="27"/>
        </w:rPr>
      </w:pPr>
      <w:r w:rsidRPr="00B7153E">
        <w:rPr>
          <w:sz w:val="28"/>
          <w:szCs w:val="28"/>
        </w:rPr>
        <w:t xml:space="preserve">3) по состоянию на 01 января 2025 года – </w:t>
      </w:r>
      <w:r w:rsidR="004A0606" w:rsidRPr="00B7153E">
        <w:rPr>
          <w:sz w:val="28"/>
          <w:szCs w:val="28"/>
        </w:rPr>
        <w:t>51 631,5</w:t>
      </w:r>
      <w:r w:rsidR="00105B17" w:rsidRPr="00B7153E">
        <w:rPr>
          <w:sz w:val="28"/>
          <w:szCs w:val="28"/>
        </w:rPr>
        <w:t xml:space="preserve"> </w:t>
      </w:r>
      <w:r w:rsidRPr="00B7153E">
        <w:rPr>
          <w:sz w:val="28"/>
          <w:szCs w:val="28"/>
        </w:rPr>
        <w:t>тыс. руб., в том числе верхний предел долга по муниципальным гарантиям Верхнесалдинского городского округа – 0,0 тыс. руб</w:t>
      </w:r>
      <w:r w:rsidR="00340960" w:rsidRPr="00B7153E">
        <w:rPr>
          <w:sz w:val="27"/>
          <w:szCs w:val="27"/>
        </w:rPr>
        <w:t>.»;</w:t>
      </w:r>
    </w:p>
    <w:p w:rsidR="00340960" w:rsidRPr="00B7153E" w:rsidRDefault="00B261B7" w:rsidP="00340960">
      <w:pPr>
        <w:ind w:firstLine="708"/>
        <w:jc w:val="both"/>
        <w:rPr>
          <w:sz w:val="27"/>
          <w:szCs w:val="27"/>
        </w:rPr>
      </w:pPr>
      <w:r w:rsidRPr="00B7153E">
        <w:rPr>
          <w:sz w:val="27"/>
          <w:szCs w:val="27"/>
        </w:rPr>
        <w:t xml:space="preserve">5) </w:t>
      </w:r>
      <w:r w:rsidR="00340960" w:rsidRPr="00B7153E">
        <w:rPr>
          <w:sz w:val="27"/>
          <w:szCs w:val="27"/>
        </w:rPr>
        <w:t>пункт 6 изложить в следующей редакции:</w:t>
      </w:r>
    </w:p>
    <w:p w:rsidR="006833FB" w:rsidRPr="00B7153E" w:rsidRDefault="00340960" w:rsidP="006833FB">
      <w:pPr>
        <w:jc w:val="both"/>
        <w:rPr>
          <w:sz w:val="28"/>
          <w:szCs w:val="28"/>
        </w:rPr>
      </w:pPr>
      <w:r w:rsidRPr="00B7153E">
        <w:rPr>
          <w:sz w:val="27"/>
          <w:szCs w:val="27"/>
        </w:rPr>
        <w:t xml:space="preserve">          «</w:t>
      </w:r>
      <w:r w:rsidR="006833FB" w:rsidRPr="00B7153E">
        <w:rPr>
          <w:sz w:val="28"/>
          <w:szCs w:val="28"/>
        </w:rPr>
        <w:t>6.  Утвердить объем расходов бюджета городского округа на обслуживание муниципального долга Верхнесалдинского городского округа:</w:t>
      </w:r>
    </w:p>
    <w:p w:rsidR="006833FB" w:rsidRPr="00B7153E" w:rsidRDefault="006833FB" w:rsidP="006833FB">
      <w:pPr>
        <w:tabs>
          <w:tab w:val="left" w:pos="180"/>
        </w:tabs>
        <w:jc w:val="both"/>
        <w:rPr>
          <w:sz w:val="28"/>
          <w:szCs w:val="28"/>
        </w:rPr>
      </w:pPr>
      <w:r w:rsidRPr="00B7153E">
        <w:rPr>
          <w:sz w:val="28"/>
          <w:szCs w:val="28"/>
        </w:rPr>
        <w:tab/>
      </w:r>
      <w:r w:rsidRPr="00B7153E">
        <w:rPr>
          <w:sz w:val="28"/>
          <w:szCs w:val="28"/>
        </w:rPr>
        <w:tab/>
        <w:t>1) 3,6 тыс. руб. на 2022 год;</w:t>
      </w:r>
    </w:p>
    <w:p w:rsidR="006833FB" w:rsidRPr="00B7153E" w:rsidRDefault="006833FB" w:rsidP="006833FB">
      <w:pPr>
        <w:tabs>
          <w:tab w:val="left" w:pos="709"/>
        </w:tabs>
        <w:jc w:val="both"/>
        <w:rPr>
          <w:sz w:val="28"/>
          <w:szCs w:val="28"/>
        </w:rPr>
      </w:pPr>
      <w:r w:rsidRPr="00B7153E">
        <w:rPr>
          <w:sz w:val="28"/>
          <w:szCs w:val="28"/>
        </w:rPr>
        <w:tab/>
        <w:t xml:space="preserve">2) </w:t>
      </w:r>
      <w:r w:rsidR="007F065C" w:rsidRPr="00B7153E">
        <w:rPr>
          <w:sz w:val="28"/>
          <w:szCs w:val="28"/>
        </w:rPr>
        <w:t>7 796,8</w:t>
      </w:r>
      <w:r w:rsidR="007131D3" w:rsidRPr="00B7153E">
        <w:rPr>
          <w:sz w:val="28"/>
          <w:szCs w:val="28"/>
        </w:rPr>
        <w:t xml:space="preserve"> </w:t>
      </w:r>
      <w:r w:rsidRPr="00B7153E">
        <w:rPr>
          <w:sz w:val="28"/>
          <w:szCs w:val="28"/>
        </w:rPr>
        <w:t>тыс. руб. на 2023 год;</w:t>
      </w:r>
    </w:p>
    <w:p w:rsidR="00340960" w:rsidRPr="00B7153E" w:rsidRDefault="006833FB" w:rsidP="006833FB">
      <w:pPr>
        <w:tabs>
          <w:tab w:val="left" w:pos="709"/>
        </w:tabs>
        <w:jc w:val="both"/>
        <w:rPr>
          <w:sz w:val="27"/>
          <w:szCs w:val="27"/>
        </w:rPr>
      </w:pPr>
      <w:r w:rsidRPr="00B7153E">
        <w:rPr>
          <w:sz w:val="28"/>
          <w:szCs w:val="28"/>
        </w:rPr>
        <w:tab/>
        <w:t xml:space="preserve">3) </w:t>
      </w:r>
      <w:r w:rsidR="007F065C" w:rsidRPr="00B7153E">
        <w:rPr>
          <w:sz w:val="28"/>
          <w:szCs w:val="28"/>
        </w:rPr>
        <w:t>8 725,3</w:t>
      </w:r>
      <w:r w:rsidRPr="00B7153E">
        <w:rPr>
          <w:sz w:val="28"/>
          <w:szCs w:val="28"/>
        </w:rPr>
        <w:t xml:space="preserve"> тыс. руб. на 2024 год</w:t>
      </w:r>
      <w:r w:rsidR="00340960" w:rsidRPr="00B7153E">
        <w:rPr>
          <w:sz w:val="27"/>
          <w:szCs w:val="27"/>
        </w:rPr>
        <w:t>.»;</w:t>
      </w:r>
    </w:p>
    <w:p w:rsidR="005F708E" w:rsidRPr="00B7153E" w:rsidRDefault="004454EC" w:rsidP="00061E07">
      <w:pPr>
        <w:ind w:firstLine="708"/>
        <w:jc w:val="both"/>
        <w:rPr>
          <w:sz w:val="27"/>
          <w:szCs w:val="27"/>
        </w:rPr>
      </w:pPr>
      <w:r w:rsidRPr="00B7153E">
        <w:rPr>
          <w:sz w:val="27"/>
          <w:szCs w:val="27"/>
        </w:rPr>
        <w:t xml:space="preserve">6) </w:t>
      </w:r>
      <w:r w:rsidR="005F708E" w:rsidRPr="00B7153E">
        <w:rPr>
          <w:sz w:val="27"/>
          <w:szCs w:val="27"/>
        </w:rPr>
        <w:t xml:space="preserve">подпункт </w:t>
      </w:r>
      <w:r w:rsidRPr="00B7153E">
        <w:rPr>
          <w:sz w:val="27"/>
          <w:szCs w:val="27"/>
        </w:rPr>
        <w:t>5</w:t>
      </w:r>
      <w:r w:rsidR="005F708E" w:rsidRPr="00B7153E">
        <w:rPr>
          <w:sz w:val="27"/>
          <w:szCs w:val="27"/>
        </w:rPr>
        <w:t xml:space="preserve"> пункта </w:t>
      </w:r>
      <w:r w:rsidRPr="00B7153E">
        <w:rPr>
          <w:sz w:val="27"/>
          <w:szCs w:val="27"/>
        </w:rPr>
        <w:t>8</w:t>
      </w:r>
      <w:r w:rsidR="005F708E" w:rsidRPr="00B7153E">
        <w:rPr>
          <w:sz w:val="27"/>
          <w:szCs w:val="27"/>
        </w:rPr>
        <w:t xml:space="preserve"> изложить в следующей редакции:</w:t>
      </w:r>
    </w:p>
    <w:p w:rsidR="004454EC" w:rsidRPr="00B7153E" w:rsidRDefault="005F708E" w:rsidP="004454E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153E">
        <w:rPr>
          <w:sz w:val="27"/>
          <w:szCs w:val="27"/>
        </w:rPr>
        <w:t>«</w:t>
      </w:r>
      <w:r w:rsidR="004454EC" w:rsidRPr="00B7153E">
        <w:rPr>
          <w:sz w:val="28"/>
          <w:szCs w:val="28"/>
        </w:rPr>
        <w:t>5) общий объем средств бюджета городского округа, выделяемых на выполнение муниципальных программ:</w:t>
      </w:r>
    </w:p>
    <w:p w:rsidR="004454EC" w:rsidRPr="00B7153E" w:rsidRDefault="004454EC" w:rsidP="004454EC">
      <w:pPr>
        <w:tabs>
          <w:tab w:val="left" w:pos="180"/>
        </w:tabs>
        <w:jc w:val="both"/>
        <w:rPr>
          <w:sz w:val="28"/>
          <w:szCs w:val="28"/>
        </w:rPr>
      </w:pPr>
      <w:r w:rsidRPr="00B7153E">
        <w:rPr>
          <w:sz w:val="28"/>
          <w:szCs w:val="28"/>
        </w:rPr>
        <w:t xml:space="preserve">          1</w:t>
      </w:r>
      <w:r w:rsidR="00082F21" w:rsidRPr="00B7153E">
        <w:rPr>
          <w:sz w:val="28"/>
          <w:szCs w:val="28"/>
        </w:rPr>
        <w:t xml:space="preserve"> 694 478,6 </w:t>
      </w:r>
      <w:r w:rsidRPr="00B7153E">
        <w:rPr>
          <w:sz w:val="28"/>
          <w:szCs w:val="28"/>
        </w:rPr>
        <w:t>тыс. руб. на 2022 год;</w:t>
      </w:r>
    </w:p>
    <w:p w:rsidR="004454EC" w:rsidRPr="00B7153E" w:rsidRDefault="004454EC" w:rsidP="004454EC">
      <w:pPr>
        <w:tabs>
          <w:tab w:val="left" w:pos="180"/>
        </w:tabs>
        <w:jc w:val="both"/>
        <w:rPr>
          <w:sz w:val="28"/>
          <w:szCs w:val="28"/>
        </w:rPr>
      </w:pPr>
      <w:r w:rsidRPr="00B7153E">
        <w:rPr>
          <w:sz w:val="28"/>
          <w:szCs w:val="28"/>
        </w:rPr>
        <w:t xml:space="preserve">          1 576 164,4 тыс. руб. на 2023 год;</w:t>
      </w:r>
    </w:p>
    <w:p w:rsidR="005F708E" w:rsidRPr="00B7153E" w:rsidRDefault="004454EC" w:rsidP="004454EC">
      <w:pPr>
        <w:tabs>
          <w:tab w:val="left" w:pos="180"/>
          <w:tab w:val="left" w:pos="426"/>
          <w:tab w:val="left" w:pos="709"/>
        </w:tabs>
        <w:jc w:val="both"/>
        <w:rPr>
          <w:sz w:val="28"/>
          <w:szCs w:val="28"/>
        </w:rPr>
      </w:pPr>
      <w:r w:rsidRPr="00B7153E">
        <w:rPr>
          <w:sz w:val="28"/>
          <w:szCs w:val="28"/>
        </w:rPr>
        <w:t xml:space="preserve">          1 604 565,8 тыс. руб. на 2024 год</w:t>
      </w:r>
      <w:r w:rsidR="005F708E" w:rsidRPr="00B7153E">
        <w:rPr>
          <w:sz w:val="27"/>
          <w:szCs w:val="27"/>
        </w:rPr>
        <w:t>;»;</w:t>
      </w:r>
    </w:p>
    <w:p w:rsidR="00753829" w:rsidRPr="00B7153E" w:rsidRDefault="00753829" w:rsidP="00B261B7">
      <w:pPr>
        <w:jc w:val="both"/>
        <w:rPr>
          <w:sz w:val="27"/>
          <w:szCs w:val="27"/>
        </w:rPr>
      </w:pPr>
      <w:r w:rsidRPr="00B7153E">
        <w:rPr>
          <w:sz w:val="27"/>
          <w:szCs w:val="27"/>
        </w:rPr>
        <w:t xml:space="preserve"> </w:t>
      </w:r>
      <w:r w:rsidR="00F23B9F" w:rsidRPr="00B7153E">
        <w:rPr>
          <w:sz w:val="27"/>
          <w:szCs w:val="27"/>
        </w:rPr>
        <w:tab/>
      </w:r>
      <w:r w:rsidR="00061E07" w:rsidRPr="00B7153E">
        <w:rPr>
          <w:sz w:val="27"/>
          <w:szCs w:val="27"/>
        </w:rPr>
        <w:t>7</w:t>
      </w:r>
      <w:r w:rsidRPr="00B7153E">
        <w:rPr>
          <w:sz w:val="27"/>
          <w:szCs w:val="27"/>
        </w:rPr>
        <w:t>)</w:t>
      </w:r>
      <w:r w:rsidR="005F708E" w:rsidRPr="00B7153E">
        <w:rPr>
          <w:sz w:val="27"/>
          <w:szCs w:val="27"/>
        </w:rPr>
        <w:t xml:space="preserve"> </w:t>
      </w:r>
      <w:r w:rsidRPr="00B7153E">
        <w:rPr>
          <w:sz w:val="27"/>
          <w:szCs w:val="27"/>
        </w:rPr>
        <w:t xml:space="preserve">подпункт </w:t>
      </w:r>
      <w:r w:rsidR="004454EC" w:rsidRPr="00B7153E">
        <w:rPr>
          <w:sz w:val="27"/>
          <w:szCs w:val="27"/>
        </w:rPr>
        <w:t>6</w:t>
      </w:r>
      <w:r w:rsidRPr="00B7153E">
        <w:rPr>
          <w:sz w:val="27"/>
          <w:szCs w:val="27"/>
        </w:rPr>
        <w:t xml:space="preserve"> пункта </w:t>
      </w:r>
      <w:r w:rsidR="004454EC" w:rsidRPr="00B7153E">
        <w:rPr>
          <w:sz w:val="27"/>
          <w:szCs w:val="27"/>
        </w:rPr>
        <w:t>8</w:t>
      </w:r>
      <w:r w:rsidRPr="00B7153E">
        <w:rPr>
          <w:sz w:val="27"/>
          <w:szCs w:val="27"/>
        </w:rPr>
        <w:t xml:space="preserve"> </w:t>
      </w:r>
      <w:r w:rsidR="005F708E" w:rsidRPr="00B7153E">
        <w:rPr>
          <w:sz w:val="27"/>
          <w:szCs w:val="27"/>
        </w:rPr>
        <w:t>изложить в следующей редакции:</w:t>
      </w:r>
    </w:p>
    <w:p w:rsidR="004454EC" w:rsidRPr="00B7153E" w:rsidRDefault="004454EC" w:rsidP="004454EC">
      <w:pPr>
        <w:tabs>
          <w:tab w:val="left" w:pos="709"/>
        </w:tabs>
        <w:jc w:val="both"/>
        <w:rPr>
          <w:sz w:val="28"/>
          <w:szCs w:val="28"/>
        </w:rPr>
      </w:pPr>
      <w:r w:rsidRPr="00B7153E">
        <w:rPr>
          <w:sz w:val="27"/>
          <w:szCs w:val="27"/>
        </w:rPr>
        <w:tab/>
      </w:r>
      <w:r w:rsidR="00C94926" w:rsidRPr="00B7153E">
        <w:rPr>
          <w:sz w:val="27"/>
          <w:szCs w:val="27"/>
        </w:rPr>
        <w:t>«</w:t>
      </w:r>
      <w:r w:rsidRPr="00B7153E">
        <w:rPr>
          <w:sz w:val="28"/>
          <w:szCs w:val="28"/>
        </w:rPr>
        <w:t>6) объем бюджетных ассигнований дорожного фонда Верхнесалдинского городского округа:</w:t>
      </w:r>
    </w:p>
    <w:p w:rsidR="004454EC" w:rsidRPr="00B7153E" w:rsidRDefault="004454EC" w:rsidP="004454EC">
      <w:pPr>
        <w:tabs>
          <w:tab w:val="left" w:pos="180"/>
        </w:tabs>
        <w:jc w:val="both"/>
        <w:rPr>
          <w:sz w:val="28"/>
          <w:szCs w:val="28"/>
        </w:rPr>
      </w:pPr>
      <w:r w:rsidRPr="00B7153E">
        <w:rPr>
          <w:color w:val="FF0000"/>
          <w:sz w:val="28"/>
          <w:szCs w:val="28"/>
        </w:rPr>
        <w:t xml:space="preserve">          </w:t>
      </w:r>
      <w:r w:rsidR="001300D7" w:rsidRPr="00B7153E">
        <w:rPr>
          <w:sz w:val="28"/>
          <w:szCs w:val="28"/>
        </w:rPr>
        <w:t>72 370,9</w:t>
      </w:r>
      <w:r w:rsidRPr="00B7153E">
        <w:rPr>
          <w:sz w:val="28"/>
          <w:szCs w:val="28"/>
        </w:rPr>
        <w:t xml:space="preserve"> тыс. руб. на 2022 год;</w:t>
      </w:r>
    </w:p>
    <w:p w:rsidR="004454EC" w:rsidRPr="00B7153E" w:rsidRDefault="004454EC" w:rsidP="004454EC">
      <w:pPr>
        <w:tabs>
          <w:tab w:val="left" w:pos="180"/>
        </w:tabs>
        <w:jc w:val="both"/>
        <w:rPr>
          <w:sz w:val="28"/>
          <w:szCs w:val="28"/>
        </w:rPr>
      </w:pPr>
      <w:r w:rsidRPr="00B7153E">
        <w:rPr>
          <w:sz w:val="28"/>
          <w:szCs w:val="28"/>
        </w:rPr>
        <w:t xml:space="preserve">          92 777,0 тыс. руб. на 2023 год;</w:t>
      </w:r>
    </w:p>
    <w:p w:rsidR="00C94926" w:rsidRPr="00B7153E" w:rsidRDefault="004454EC" w:rsidP="004454EC">
      <w:pPr>
        <w:tabs>
          <w:tab w:val="left" w:pos="180"/>
        </w:tabs>
        <w:jc w:val="both"/>
        <w:rPr>
          <w:sz w:val="28"/>
          <w:szCs w:val="28"/>
        </w:rPr>
      </w:pPr>
      <w:r w:rsidRPr="00B7153E">
        <w:rPr>
          <w:sz w:val="28"/>
          <w:szCs w:val="28"/>
        </w:rPr>
        <w:t xml:space="preserve">          107 263,6 тыс. руб. на 2024 год</w:t>
      </w:r>
      <w:r w:rsidR="00C94926" w:rsidRPr="00B7153E">
        <w:rPr>
          <w:sz w:val="27"/>
          <w:szCs w:val="27"/>
        </w:rPr>
        <w:t>;»;</w:t>
      </w:r>
    </w:p>
    <w:p w:rsidR="00C94926" w:rsidRPr="00B7153E" w:rsidRDefault="00061E07" w:rsidP="004F36DF">
      <w:pPr>
        <w:widowControl w:val="0"/>
        <w:ind w:firstLine="708"/>
        <w:jc w:val="both"/>
        <w:rPr>
          <w:sz w:val="27"/>
          <w:szCs w:val="27"/>
        </w:rPr>
      </w:pPr>
      <w:r w:rsidRPr="00B7153E">
        <w:rPr>
          <w:sz w:val="27"/>
          <w:szCs w:val="27"/>
        </w:rPr>
        <w:t>8</w:t>
      </w:r>
      <w:r w:rsidR="004F36DF" w:rsidRPr="00B7153E">
        <w:rPr>
          <w:sz w:val="27"/>
          <w:szCs w:val="27"/>
        </w:rPr>
        <w:t xml:space="preserve">) </w:t>
      </w:r>
      <w:r w:rsidR="00C94926" w:rsidRPr="00B7153E">
        <w:rPr>
          <w:sz w:val="27"/>
          <w:szCs w:val="27"/>
        </w:rPr>
        <w:t>приложение № 1 «</w:t>
      </w:r>
      <w:r w:rsidR="00295A8D" w:rsidRPr="00B7153E">
        <w:rPr>
          <w:sz w:val="28"/>
          <w:szCs w:val="28"/>
        </w:rPr>
        <w:t>Свод   доходов   бюджета    Верхнесалдинского городского округа  на 2022 год и плановый период 2023-2024 годов</w:t>
      </w:r>
      <w:r w:rsidR="00C94926" w:rsidRPr="00B7153E">
        <w:rPr>
          <w:sz w:val="27"/>
          <w:szCs w:val="27"/>
        </w:rPr>
        <w:t>» изложить</w:t>
      </w:r>
      <w:r w:rsidR="004F36DF" w:rsidRPr="00B7153E">
        <w:rPr>
          <w:sz w:val="27"/>
          <w:szCs w:val="27"/>
        </w:rPr>
        <w:t xml:space="preserve"> в новой редакции (прилагается);</w:t>
      </w:r>
      <w:r w:rsidR="00C94926" w:rsidRPr="00B7153E">
        <w:rPr>
          <w:sz w:val="27"/>
          <w:szCs w:val="27"/>
        </w:rPr>
        <w:t xml:space="preserve">                          </w:t>
      </w:r>
    </w:p>
    <w:p w:rsidR="00FF7D10" w:rsidRPr="00B7153E" w:rsidRDefault="004454EC" w:rsidP="00061E07">
      <w:pPr>
        <w:pStyle w:val="a9"/>
        <w:numPr>
          <w:ilvl w:val="0"/>
          <w:numId w:val="12"/>
        </w:numPr>
        <w:ind w:left="0" w:firstLine="709"/>
        <w:jc w:val="both"/>
        <w:rPr>
          <w:sz w:val="27"/>
          <w:szCs w:val="27"/>
        </w:rPr>
      </w:pPr>
      <w:r w:rsidRPr="00B7153E">
        <w:rPr>
          <w:sz w:val="27"/>
          <w:szCs w:val="27"/>
        </w:rPr>
        <w:t xml:space="preserve"> </w:t>
      </w:r>
      <w:r w:rsidR="00FF7D10" w:rsidRPr="00B7153E">
        <w:rPr>
          <w:sz w:val="27"/>
          <w:szCs w:val="27"/>
        </w:rPr>
        <w:t xml:space="preserve">приложение № </w:t>
      </w:r>
      <w:r w:rsidR="00295A8D" w:rsidRPr="00B7153E">
        <w:rPr>
          <w:sz w:val="27"/>
          <w:szCs w:val="27"/>
        </w:rPr>
        <w:t>2</w:t>
      </w:r>
      <w:r w:rsidR="00FF7D10" w:rsidRPr="00B7153E">
        <w:rPr>
          <w:sz w:val="27"/>
          <w:szCs w:val="27"/>
        </w:rPr>
        <w:t xml:space="preserve"> «Распределение бюджетных ассигнований по разделам, подразделам, целевым статьям (муниципальным программам Верхнесалдинского городского округа и непрограммным направлениям деятельности), группам и подгруппам видов расходов классификации расходов бюджетов </w:t>
      </w:r>
      <w:r w:rsidR="00295A8D" w:rsidRPr="00B7153E">
        <w:rPr>
          <w:sz w:val="28"/>
          <w:szCs w:val="28"/>
        </w:rPr>
        <w:t>на 2022 год и плановый период 2023-2024 годов</w:t>
      </w:r>
      <w:r w:rsidR="00FF7D10" w:rsidRPr="00B7153E">
        <w:rPr>
          <w:sz w:val="27"/>
          <w:szCs w:val="27"/>
        </w:rPr>
        <w:t>» изложить</w:t>
      </w:r>
      <w:r w:rsidR="00041787" w:rsidRPr="00B7153E">
        <w:rPr>
          <w:sz w:val="27"/>
          <w:szCs w:val="27"/>
        </w:rPr>
        <w:t xml:space="preserve"> в новой редакции (прилагается)</w:t>
      </w:r>
      <w:r w:rsidR="004F36DF" w:rsidRPr="00B7153E">
        <w:rPr>
          <w:sz w:val="27"/>
          <w:szCs w:val="27"/>
        </w:rPr>
        <w:t>;</w:t>
      </w:r>
    </w:p>
    <w:p w:rsidR="0022243F" w:rsidRPr="00B7153E" w:rsidRDefault="00FF7D10" w:rsidP="00295A8D">
      <w:pPr>
        <w:pStyle w:val="a9"/>
        <w:widowControl w:val="0"/>
        <w:numPr>
          <w:ilvl w:val="0"/>
          <w:numId w:val="12"/>
        </w:numPr>
        <w:ind w:left="0" w:firstLine="709"/>
        <w:jc w:val="both"/>
        <w:rPr>
          <w:sz w:val="27"/>
          <w:szCs w:val="27"/>
        </w:rPr>
      </w:pPr>
      <w:r w:rsidRPr="00B7153E">
        <w:rPr>
          <w:sz w:val="27"/>
          <w:szCs w:val="27"/>
        </w:rPr>
        <w:t xml:space="preserve">приложение № </w:t>
      </w:r>
      <w:r w:rsidR="00295A8D" w:rsidRPr="00B7153E">
        <w:rPr>
          <w:sz w:val="27"/>
          <w:szCs w:val="27"/>
        </w:rPr>
        <w:t>3</w:t>
      </w:r>
      <w:r w:rsidRPr="00B7153E">
        <w:rPr>
          <w:sz w:val="27"/>
          <w:szCs w:val="27"/>
        </w:rPr>
        <w:t xml:space="preserve"> «Ведомственная структура расходов бюджета </w:t>
      </w:r>
      <w:r w:rsidRPr="00B7153E">
        <w:rPr>
          <w:spacing w:val="-14"/>
          <w:sz w:val="27"/>
          <w:szCs w:val="27"/>
        </w:rPr>
        <w:t>Верхнесалдинского</w:t>
      </w:r>
      <w:r w:rsidR="00340960" w:rsidRPr="00B7153E">
        <w:rPr>
          <w:spacing w:val="-14"/>
          <w:sz w:val="27"/>
          <w:szCs w:val="27"/>
        </w:rPr>
        <w:t xml:space="preserve">  </w:t>
      </w:r>
      <w:r w:rsidRPr="00B7153E">
        <w:rPr>
          <w:spacing w:val="-14"/>
          <w:sz w:val="27"/>
          <w:szCs w:val="27"/>
        </w:rPr>
        <w:t xml:space="preserve"> городского</w:t>
      </w:r>
      <w:r w:rsidR="00340960" w:rsidRPr="00B7153E">
        <w:rPr>
          <w:spacing w:val="-14"/>
          <w:sz w:val="27"/>
          <w:szCs w:val="27"/>
        </w:rPr>
        <w:t xml:space="preserve">  </w:t>
      </w:r>
      <w:r w:rsidRPr="00B7153E">
        <w:rPr>
          <w:spacing w:val="-14"/>
          <w:sz w:val="27"/>
          <w:szCs w:val="27"/>
        </w:rPr>
        <w:t xml:space="preserve"> округа </w:t>
      </w:r>
      <w:r w:rsidR="00340960" w:rsidRPr="00B7153E">
        <w:rPr>
          <w:spacing w:val="-14"/>
          <w:sz w:val="27"/>
          <w:szCs w:val="27"/>
        </w:rPr>
        <w:t xml:space="preserve">  </w:t>
      </w:r>
      <w:r w:rsidR="00295A8D" w:rsidRPr="00B7153E">
        <w:rPr>
          <w:sz w:val="28"/>
          <w:szCs w:val="28"/>
        </w:rPr>
        <w:t>на 2022 год и плановый период 2023-2024 годов</w:t>
      </w:r>
      <w:r w:rsidRPr="00B7153E">
        <w:rPr>
          <w:sz w:val="27"/>
          <w:szCs w:val="27"/>
        </w:rPr>
        <w:t>» изложить</w:t>
      </w:r>
      <w:r w:rsidR="004F36DF" w:rsidRPr="00B7153E">
        <w:rPr>
          <w:sz w:val="27"/>
          <w:szCs w:val="27"/>
        </w:rPr>
        <w:t xml:space="preserve"> в новой редакции (прилагается);</w:t>
      </w:r>
    </w:p>
    <w:p w:rsidR="00C94926" w:rsidRPr="00B7153E" w:rsidRDefault="00C94926" w:rsidP="00295A8D">
      <w:pPr>
        <w:pStyle w:val="a9"/>
        <w:widowControl w:val="0"/>
        <w:numPr>
          <w:ilvl w:val="0"/>
          <w:numId w:val="12"/>
        </w:numPr>
        <w:ind w:left="0" w:firstLine="709"/>
        <w:jc w:val="both"/>
        <w:rPr>
          <w:sz w:val="27"/>
          <w:szCs w:val="27"/>
        </w:rPr>
      </w:pPr>
      <w:r w:rsidRPr="00B7153E">
        <w:rPr>
          <w:sz w:val="27"/>
          <w:szCs w:val="27"/>
        </w:rPr>
        <w:t xml:space="preserve">приложение № </w:t>
      </w:r>
      <w:r w:rsidR="00295A8D" w:rsidRPr="00B7153E">
        <w:rPr>
          <w:sz w:val="27"/>
          <w:szCs w:val="27"/>
        </w:rPr>
        <w:t>4</w:t>
      </w:r>
      <w:r w:rsidRPr="00B7153E">
        <w:rPr>
          <w:sz w:val="27"/>
          <w:szCs w:val="27"/>
        </w:rPr>
        <w:t xml:space="preserve"> «Перечень муниципальных программ Верхнесалдинского городского округа, подлежащих реализации </w:t>
      </w:r>
      <w:r w:rsidR="00295A8D" w:rsidRPr="00B7153E">
        <w:rPr>
          <w:spacing w:val="-4"/>
          <w:sz w:val="28"/>
          <w:szCs w:val="28"/>
        </w:rPr>
        <w:t>в 2022 году и плановом периоде</w:t>
      </w:r>
      <w:r w:rsidR="00295A8D" w:rsidRPr="00B7153E">
        <w:rPr>
          <w:i/>
          <w:spacing w:val="-4"/>
          <w:sz w:val="28"/>
          <w:szCs w:val="28"/>
        </w:rPr>
        <w:t xml:space="preserve"> </w:t>
      </w:r>
      <w:r w:rsidR="00295A8D" w:rsidRPr="00B7153E">
        <w:rPr>
          <w:spacing w:val="-4"/>
          <w:sz w:val="28"/>
          <w:szCs w:val="28"/>
        </w:rPr>
        <w:t>2023-2024 годах</w:t>
      </w:r>
      <w:r w:rsidRPr="00B7153E">
        <w:rPr>
          <w:sz w:val="27"/>
          <w:szCs w:val="27"/>
        </w:rPr>
        <w:t>» изложить в новой редакции (прилагается);</w:t>
      </w:r>
    </w:p>
    <w:p w:rsidR="00FF7D10" w:rsidRPr="00B7153E" w:rsidRDefault="00FF7D10" w:rsidP="00295A8D">
      <w:pPr>
        <w:pStyle w:val="a9"/>
        <w:widowControl w:val="0"/>
        <w:numPr>
          <w:ilvl w:val="0"/>
          <w:numId w:val="12"/>
        </w:numPr>
        <w:ind w:left="0" w:firstLine="709"/>
        <w:jc w:val="both"/>
        <w:rPr>
          <w:sz w:val="27"/>
          <w:szCs w:val="27"/>
        </w:rPr>
      </w:pPr>
      <w:r w:rsidRPr="00B7153E">
        <w:rPr>
          <w:sz w:val="27"/>
          <w:szCs w:val="27"/>
        </w:rPr>
        <w:t xml:space="preserve">приложение № </w:t>
      </w:r>
      <w:r w:rsidR="00295A8D" w:rsidRPr="00B7153E">
        <w:rPr>
          <w:sz w:val="27"/>
          <w:szCs w:val="27"/>
        </w:rPr>
        <w:t>5</w:t>
      </w:r>
      <w:r w:rsidRPr="00B7153E">
        <w:rPr>
          <w:sz w:val="27"/>
          <w:szCs w:val="27"/>
        </w:rPr>
        <w:t xml:space="preserve"> «Свод источников внутреннего финансирования дефицита бюджета Верхнесалдинского городского округа </w:t>
      </w:r>
      <w:r w:rsidR="00295A8D" w:rsidRPr="00B7153E">
        <w:rPr>
          <w:sz w:val="28"/>
          <w:szCs w:val="28"/>
        </w:rPr>
        <w:t>на   2022   год   и плановый период</w:t>
      </w:r>
      <w:r w:rsidR="00295A8D" w:rsidRPr="00B7153E">
        <w:rPr>
          <w:i/>
          <w:sz w:val="28"/>
          <w:szCs w:val="28"/>
        </w:rPr>
        <w:t xml:space="preserve"> </w:t>
      </w:r>
      <w:r w:rsidR="00295A8D" w:rsidRPr="00B7153E">
        <w:rPr>
          <w:sz w:val="28"/>
          <w:szCs w:val="28"/>
        </w:rPr>
        <w:t>2023-2024 годов</w:t>
      </w:r>
      <w:r w:rsidRPr="00B7153E">
        <w:rPr>
          <w:sz w:val="27"/>
          <w:szCs w:val="27"/>
        </w:rPr>
        <w:t>» изложить</w:t>
      </w:r>
      <w:r w:rsidR="00041787" w:rsidRPr="00B7153E">
        <w:rPr>
          <w:sz w:val="27"/>
          <w:szCs w:val="27"/>
        </w:rPr>
        <w:t xml:space="preserve"> в новой редакции (прилагается)</w:t>
      </w:r>
      <w:r w:rsidR="004F36DF" w:rsidRPr="00B7153E">
        <w:rPr>
          <w:sz w:val="27"/>
          <w:szCs w:val="27"/>
        </w:rPr>
        <w:t>;</w:t>
      </w:r>
    </w:p>
    <w:p w:rsidR="00041787" w:rsidRPr="00B7153E" w:rsidRDefault="00041787" w:rsidP="00295A8D">
      <w:pPr>
        <w:pStyle w:val="a9"/>
        <w:numPr>
          <w:ilvl w:val="0"/>
          <w:numId w:val="12"/>
        </w:numPr>
        <w:tabs>
          <w:tab w:val="left" w:pos="180"/>
          <w:tab w:val="left" w:pos="720"/>
        </w:tabs>
        <w:ind w:left="0" w:firstLine="709"/>
        <w:jc w:val="both"/>
        <w:rPr>
          <w:sz w:val="27"/>
          <w:szCs w:val="27"/>
        </w:rPr>
      </w:pPr>
      <w:r w:rsidRPr="00B7153E">
        <w:rPr>
          <w:sz w:val="27"/>
          <w:szCs w:val="27"/>
        </w:rPr>
        <w:lastRenderedPageBreak/>
        <w:t xml:space="preserve">приложение № </w:t>
      </w:r>
      <w:r w:rsidR="00295A8D" w:rsidRPr="00B7153E">
        <w:rPr>
          <w:sz w:val="27"/>
          <w:szCs w:val="27"/>
        </w:rPr>
        <w:t>6</w:t>
      </w:r>
      <w:r w:rsidRPr="00B7153E">
        <w:rPr>
          <w:sz w:val="27"/>
          <w:szCs w:val="27"/>
        </w:rPr>
        <w:t xml:space="preserve"> «Программа муниципальных внутренних заимствований Верхнесалдинского</w:t>
      </w:r>
      <w:r w:rsidR="00ED6068" w:rsidRPr="00B7153E">
        <w:rPr>
          <w:sz w:val="27"/>
          <w:szCs w:val="27"/>
        </w:rPr>
        <w:t xml:space="preserve"> городского округа </w:t>
      </w:r>
      <w:r w:rsidR="00295A8D" w:rsidRPr="00B7153E">
        <w:rPr>
          <w:sz w:val="28"/>
          <w:szCs w:val="28"/>
        </w:rPr>
        <w:t>на   2022   год   и плановый период</w:t>
      </w:r>
      <w:r w:rsidR="00295A8D" w:rsidRPr="00B7153E">
        <w:rPr>
          <w:i/>
          <w:sz w:val="28"/>
          <w:szCs w:val="28"/>
        </w:rPr>
        <w:t xml:space="preserve"> </w:t>
      </w:r>
      <w:r w:rsidR="00295A8D" w:rsidRPr="00B7153E">
        <w:rPr>
          <w:sz w:val="28"/>
          <w:szCs w:val="28"/>
        </w:rPr>
        <w:t>2023-2024 годов</w:t>
      </w:r>
      <w:r w:rsidRPr="00B7153E">
        <w:rPr>
          <w:sz w:val="27"/>
          <w:szCs w:val="27"/>
        </w:rPr>
        <w:t>» изложить в новой редакции (прилагается).</w:t>
      </w:r>
    </w:p>
    <w:p w:rsidR="00FF7D10" w:rsidRPr="00B7153E" w:rsidRDefault="00FF7D10" w:rsidP="00FF7D10">
      <w:pPr>
        <w:tabs>
          <w:tab w:val="left" w:pos="709"/>
        </w:tabs>
        <w:jc w:val="both"/>
        <w:rPr>
          <w:sz w:val="27"/>
          <w:szCs w:val="27"/>
        </w:rPr>
      </w:pPr>
      <w:r w:rsidRPr="00B7153E">
        <w:rPr>
          <w:sz w:val="27"/>
          <w:szCs w:val="27"/>
        </w:rPr>
        <w:t xml:space="preserve">          </w:t>
      </w:r>
      <w:r w:rsidR="004F36DF" w:rsidRPr="00B7153E">
        <w:rPr>
          <w:sz w:val="27"/>
          <w:szCs w:val="27"/>
        </w:rPr>
        <w:t>2</w:t>
      </w:r>
      <w:r w:rsidRPr="00B7153E">
        <w:rPr>
          <w:sz w:val="27"/>
          <w:szCs w:val="27"/>
        </w:rPr>
        <w:t>. Настоящее решение вступает в силу со дня его официального опубликования.</w:t>
      </w:r>
    </w:p>
    <w:p w:rsidR="00FF7D10" w:rsidRPr="00B7153E" w:rsidRDefault="00FF7D10" w:rsidP="00FF7D10">
      <w:pPr>
        <w:jc w:val="both"/>
        <w:rPr>
          <w:sz w:val="27"/>
          <w:szCs w:val="27"/>
        </w:rPr>
      </w:pPr>
      <w:r w:rsidRPr="00B7153E">
        <w:rPr>
          <w:sz w:val="27"/>
          <w:szCs w:val="27"/>
        </w:rPr>
        <w:t xml:space="preserve">          </w:t>
      </w:r>
      <w:r w:rsidR="004F36DF" w:rsidRPr="00B7153E">
        <w:rPr>
          <w:sz w:val="27"/>
          <w:szCs w:val="27"/>
        </w:rPr>
        <w:t>3</w:t>
      </w:r>
      <w:r w:rsidRPr="00B7153E">
        <w:rPr>
          <w:sz w:val="27"/>
          <w:szCs w:val="27"/>
        </w:rPr>
        <w:t>. Настоящее решение опубликовать в официальном печатном средстве массовой информации «</w:t>
      </w:r>
      <w:proofErr w:type="spellStart"/>
      <w:r w:rsidRPr="00B7153E">
        <w:rPr>
          <w:sz w:val="27"/>
          <w:szCs w:val="27"/>
        </w:rPr>
        <w:t>Салдинская</w:t>
      </w:r>
      <w:proofErr w:type="spellEnd"/>
      <w:r w:rsidRPr="00B7153E">
        <w:rPr>
          <w:sz w:val="27"/>
          <w:szCs w:val="27"/>
        </w:rPr>
        <w:t xml:space="preserve"> газета» и разместить на официальном сайте Думы городского округа </w:t>
      </w:r>
      <w:hyperlink r:id="rId9" w:history="1">
        <w:r w:rsidRPr="00B7153E">
          <w:rPr>
            <w:color w:val="0563C1"/>
            <w:sz w:val="27"/>
            <w:szCs w:val="27"/>
            <w:u w:val="single"/>
          </w:rPr>
          <w:t>http://duma-vsalda.midural.ru</w:t>
        </w:r>
      </w:hyperlink>
      <w:r w:rsidRPr="00B7153E">
        <w:rPr>
          <w:sz w:val="27"/>
          <w:szCs w:val="27"/>
        </w:rPr>
        <w:t>.</w:t>
      </w:r>
    </w:p>
    <w:p w:rsidR="00FF7D10" w:rsidRPr="00B7153E" w:rsidRDefault="00FF7D10" w:rsidP="00FF7D10">
      <w:pPr>
        <w:tabs>
          <w:tab w:val="left" w:pos="744"/>
        </w:tabs>
        <w:jc w:val="both"/>
        <w:rPr>
          <w:sz w:val="27"/>
          <w:szCs w:val="27"/>
        </w:rPr>
      </w:pPr>
      <w:r w:rsidRPr="00B7153E">
        <w:rPr>
          <w:sz w:val="27"/>
          <w:szCs w:val="27"/>
        </w:rPr>
        <w:t xml:space="preserve">         </w:t>
      </w:r>
      <w:r w:rsidR="004F36DF" w:rsidRPr="00B7153E">
        <w:rPr>
          <w:sz w:val="27"/>
          <w:szCs w:val="27"/>
        </w:rPr>
        <w:t>4</w:t>
      </w:r>
      <w:r w:rsidRPr="00B7153E">
        <w:rPr>
          <w:sz w:val="27"/>
          <w:szCs w:val="27"/>
        </w:rPr>
        <w:t>. Контроль исполнения решения возложить на постоянную комиссию по экономической политике, бюджету, финансам и налогам (Н.Н. Евдокимова).</w:t>
      </w:r>
    </w:p>
    <w:p w:rsidR="00FF7D10" w:rsidRPr="00B7153E" w:rsidRDefault="00FF7D10" w:rsidP="00FF7D10">
      <w:pPr>
        <w:rPr>
          <w:sz w:val="27"/>
          <w:szCs w:val="27"/>
        </w:rPr>
      </w:pPr>
    </w:p>
    <w:p w:rsidR="00FF7D10" w:rsidRPr="00B7153E" w:rsidRDefault="00FF7D10" w:rsidP="00FF7D10">
      <w:pPr>
        <w:rPr>
          <w:sz w:val="27"/>
          <w:szCs w:val="27"/>
        </w:rPr>
      </w:pPr>
    </w:p>
    <w:p w:rsidR="00FF7D10" w:rsidRPr="00B7153E" w:rsidRDefault="00FF7D10" w:rsidP="00FF7D10">
      <w:pPr>
        <w:rPr>
          <w:sz w:val="27"/>
          <w:szCs w:val="27"/>
        </w:rPr>
      </w:pPr>
    </w:p>
    <w:p w:rsidR="00FF7D10" w:rsidRPr="00B7153E" w:rsidRDefault="00FF7D10" w:rsidP="00FF7D10">
      <w:pPr>
        <w:rPr>
          <w:sz w:val="27"/>
          <w:szCs w:val="27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011"/>
        <w:gridCol w:w="4589"/>
      </w:tblGrid>
      <w:tr w:rsidR="00FF7D10" w:rsidRPr="001B0167" w:rsidTr="00574705">
        <w:tc>
          <w:tcPr>
            <w:tcW w:w="5011" w:type="dxa"/>
          </w:tcPr>
          <w:p w:rsidR="00FF7D10" w:rsidRPr="00B7153E" w:rsidRDefault="00FF7D10" w:rsidP="00574705">
            <w:pPr>
              <w:rPr>
                <w:sz w:val="27"/>
                <w:szCs w:val="27"/>
              </w:rPr>
            </w:pPr>
            <w:r w:rsidRPr="00B7153E">
              <w:rPr>
                <w:sz w:val="27"/>
                <w:szCs w:val="27"/>
              </w:rPr>
              <w:t>Председатель Думы городского округа</w:t>
            </w:r>
          </w:p>
          <w:p w:rsidR="00FF7D10" w:rsidRPr="00B7153E" w:rsidRDefault="00FF7D10" w:rsidP="00574705">
            <w:pPr>
              <w:rPr>
                <w:sz w:val="27"/>
                <w:szCs w:val="27"/>
              </w:rPr>
            </w:pPr>
            <w:r w:rsidRPr="00B7153E">
              <w:rPr>
                <w:sz w:val="27"/>
                <w:szCs w:val="27"/>
              </w:rPr>
              <w:t xml:space="preserve">_______________________ И.Г. </w:t>
            </w:r>
            <w:proofErr w:type="spellStart"/>
            <w:r w:rsidRPr="00B7153E">
              <w:rPr>
                <w:sz w:val="27"/>
                <w:szCs w:val="27"/>
              </w:rPr>
              <w:t>Гуреев</w:t>
            </w:r>
            <w:proofErr w:type="spellEnd"/>
          </w:p>
          <w:p w:rsidR="00FF7D10" w:rsidRPr="00B7153E" w:rsidRDefault="00FF7D10" w:rsidP="00295A8D">
            <w:pPr>
              <w:rPr>
                <w:sz w:val="27"/>
                <w:szCs w:val="27"/>
              </w:rPr>
            </w:pPr>
            <w:r w:rsidRPr="00B7153E">
              <w:rPr>
                <w:sz w:val="27"/>
                <w:szCs w:val="27"/>
              </w:rPr>
              <w:t>«______»__________________202</w:t>
            </w:r>
            <w:r w:rsidR="00295A8D" w:rsidRPr="00B7153E">
              <w:rPr>
                <w:sz w:val="27"/>
                <w:szCs w:val="27"/>
              </w:rPr>
              <w:t>2</w:t>
            </w:r>
            <w:r w:rsidRPr="00B7153E">
              <w:rPr>
                <w:sz w:val="27"/>
                <w:szCs w:val="27"/>
              </w:rPr>
              <w:t xml:space="preserve"> год</w:t>
            </w:r>
          </w:p>
        </w:tc>
        <w:tc>
          <w:tcPr>
            <w:tcW w:w="4589" w:type="dxa"/>
          </w:tcPr>
          <w:p w:rsidR="00FF7D10" w:rsidRPr="00B7153E" w:rsidRDefault="00FF7D10" w:rsidP="00574705">
            <w:pPr>
              <w:rPr>
                <w:sz w:val="27"/>
                <w:szCs w:val="27"/>
              </w:rPr>
            </w:pPr>
            <w:r w:rsidRPr="00B7153E">
              <w:rPr>
                <w:sz w:val="27"/>
                <w:szCs w:val="27"/>
              </w:rPr>
              <w:t xml:space="preserve">    </w:t>
            </w:r>
            <w:r w:rsidR="00061E07" w:rsidRPr="00B7153E">
              <w:rPr>
                <w:sz w:val="27"/>
                <w:szCs w:val="27"/>
              </w:rPr>
              <w:t>Г</w:t>
            </w:r>
            <w:r w:rsidR="00295A8D" w:rsidRPr="00B7153E">
              <w:rPr>
                <w:sz w:val="27"/>
                <w:szCs w:val="27"/>
              </w:rPr>
              <w:t>лав</w:t>
            </w:r>
            <w:r w:rsidR="00061E07" w:rsidRPr="00B7153E">
              <w:rPr>
                <w:sz w:val="27"/>
                <w:szCs w:val="27"/>
              </w:rPr>
              <w:t>а</w:t>
            </w:r>
            <w:r w:rsidRPr="00B7153E">
              <w:rPr>
                <w:sz w:val="27"/>
                <w:szCs w:val="27"/>
              </w:rPr>
              <w:t xml:space="preserve"> </w:t>
            </w:r>
            <w:r w:rsidR="00061E07" w:rsidRPr="00B7153E">
              <w:rPr>
                <w:sz w:val="27"/>
                <w:szCs w:val="27"/>
              </w:rPr>
              <w:t xml:space="preserve">       </w:t>
            </w:r>
            <w:r w:rsidRPr="00B7153E">
              <w:rPr>
                <w:sz w:val="27"/>
                <w:szCs w:val="27"/>
              </w:rPr>
              <w:t xml:space="preserve">городского </w:t>
            </w:r>
            <w:r w:rsidR="00061E07" w:rsidRPr="00B7153E">
              <w:rPr>
                <w:sz w:val="27"/>
                <w:szCs w:val="27"/>
              </w:rPr>
              <w:t xml:space="preserve">           </w:t>
            </w:r>
            <w:r w:rsidRPr="00B7153E">
              <w:rPr>
                <w:sz w:val="27"/>
                <w:szCs w:val="27"/>
              </w:rPr>
              <w:t>округа</w:t>
            </w:r>
          </w:p>
          <w:p w:rsidR="00FF7D10" w:rsidRPr="00B7153E" w:rsidRDefault="00FF7D10" w:rsidP="00574705">
            <w:pPr>
              <w:rPr>
                <w:sz w:val="27"/>
                <w:szCs w:val="27"/>
              </w:rPr>
            </w:pPr>
            <w:r w:rsidRPr="00B7153E">
              <w:rPr>
                <w:sz w:val="27"/>
                <w:szCs w:val="27"/>
              </w:rPr>
              <w:t xml:space="preserve">    _______________</w:t>
            </w:r>
            <w:r w:rsidR="00295A8D" w:rsidRPr="00B7153E">
              <w:rPr>
                <w:sz w:val="27"/>
                <w:szCs w:val="27"/>
              </w:rPr>
              <w:t>__И.Б. Сальников</w:t>
            </w:r>
          </w:p>
          <w:p w:rsidR="00FF7D10" w:rsidRPr="001B0167" w:rsidRDefault="00FF7D10" w:rsidP="00295A8D">
            <w:pPr>
              <w:widowControl w:val="0"/>
              <w:rPr>
                <w:sz w:val="27"/>
                <w:szCs w:val="27"/>
              </w:rPr>
            </w:pPr>
            <w:r w:rsidRPr="00B7153E">
              <w:rPr>
                <w:sz w:val="27"/>
                <w:szCs w:val="27"/>
              </w:rPr>
              <w:t xml:space="preserve">   «______»____________</w:t>
            </w:r>
            <w:r w:rsidR="00295A8D" w:rsidRPr="00B7153E">
              <w:rPr>
                <w:sz w:val="27"/>
                <w:szCs w:val="27"/>
              </w:rPr>
              <w:t>_</w:t>
            </w:r>
            <w:r w:rsidRPr="00B7153E">
              <w:rPr>
                <w:sz w:val="27"/>
                <w:szCs w:val="27"/>
              </w:rPr>
              <w:t>__202</w:t>
            </w:r>
            <w:r w:rsidR="00295A8D" w:rsidRPr="00B7153E">
              <w:rPr>
                <w:sz w:val="27"/>
                <w:szCs w:val="27"/>
              </w:rPr>
              <w:t>2</w:t>
            </w:r>
            <w:r w:rsidRPr="00B7153E">
              <w:rPr>
                <w:sz w:val="27"/>
                <w:szCs w:val="27"/>
              </w:rPr>
              <w:t xml:space="preserve"> год</w:t>
            </w:r>
          </w:p>
        </w:tc>
      </w:tr>
    </w:tbl>
    <w:p w:rsidR="00FF7D10" w:rsidRPr="00DC6B87" w:rsidRDefault="00FF7D10" w:rsidP="00FF7D10">
      <w:pPr>
        <w:tabs>
          <w:tab w:val="left" w:pos="720"/>
        </w:tabs>
        <w:jc w:val="both"/>
        <w:rPr>
          <w:sz w:val="28"/>
          <w:szCs w:val="28"/>
        </w:rPr>
      </w:pPr>
    </w:p>
    <w:p w:rsidR="00FF7D10" w:rsidRPr="00DC6B87" w:rsidRDefault="00FF7D10" w:rsidP="00FF7D10">
      <w:pPr>
        <w:pStyle w:val="a9"/>
        <w:widowControl w:val="0"/>
        <w:tabs>
          <w:tab w:val="left" w:pos="684"/>
        </w:tabs>
        <w:ind w:left="709"/>
        <w:jc w:val="both"/>
        <w:rPr>
          <w:sz w:val="28"/>
          <w:szCs w:val="28"/>
        </w:rPr>
      </w:pPr>
    </w:p>
    <w:p w:rsidR="009461F6" w:rsidRDefault="009461F6" w:rsidP="009D7B44">
      <w:pPr>
        <w:tabs>
          <w:tab w:val="left" w:pos="720"/>
        </w:tabs>
        <w:jc w:val="both"/>
      </w:pPr>
    </w:p>
    <w:p w:rsidR="000A1832" w:rsidRDefault="000A1832">
      <w:pPr>
        <w:tabs>
          <w:tab w:val="left" w:pos="720"/>
        </w:tabs>
        <w:jc w:val="both"/>
      </w:pPr>
    </w:p>
    <w:sectPr w:rsidR="000A1832" w:rsidSect="0022243F">
      <w:headerReference w:type="even" r:id="rId10"/>
      <w:headerReference w:type="default" r:id="rId11"/>
      <w:footerReference w:type="even" r:id="rId12"/>
      <w:pgSz w:w="11906" w:h="16838"/>
      <w:pgMar w:top="851" w:right="851" w:bottom="1134" w:left="1418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76EA" w:rsidRDefault="005A76EA">
      <w:r>
        <w:separator/>
      </w:r>
    </w:p>
  </w:endnote>
  <w:endnote w:type="continuationSeparator" w:id="0">
    <w:p w:rsidR="005A76EA" w:rsidRDefault="005A7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24D3" w:rsidRDefault="00A524D3" w:rsidP="00190AF4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524D3" w:rsidRDefault="00A524D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76EA" w:rsidRDefault="005A76EA">
      <w:r>
        <w:separator/>
      </w:r>
    </w:p>
  </w:footnote>
  <w:footnote w:type="continuationSeparator" w:id="0">
    <w:p w:rsidR="005A76EA" w:rsidRDefault="005A76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24D3" w:rsidRDefault="00A524D3" w:rsidP="00190AF4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524D3" w:rsidRDefault="00A524D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42B" w:rsidRPr="006E242B" w:rsidRDefault="006E242B">
    <w:pPr>
      <w:pStyle w:val="a6"/>
      <w:jc w:val="center"/>
      <w:rPr>
        <w:sz w:val="28"/>
        <w:szCs w:val="28"/>
      </w:rPr>
    </w:pPr>
    <w:r w:rsidRPr="006E242B">
      <w:rPr>
        <w:sz w:val="28"/>
        <w:szCs w:val="28"/>
      </w:rPr>
      <w:fldChar w:fldCharType="begin"/>
    </w:r>
    <w:r w:rsidRPr="006E242B">
      <w:rPr>
        <w:sz w:val="28"/>
        <w:szCs w:val="28"/>
      </w:rPr>
      <w:instrText xml:space="preserve"> PAGE   \* MERGEFORMAT </w:instrText>
    </w:r>
    <w:r w:rsidRPr="006E242B">
      <w:rPr>
        <w:sz w:val="28"/>
        <w:szCs w:val="28"/>
      </w:rPr>
      <w:fldChar w:fldCharType="separate"/>
    </w:r>
    <w:r w:rsidR="008546FC">
      <w:rPr>
        <w:noProof/>
        <w:sz w:val="28"/>
        <w:szCs w:val="28"/>
      </w:rPr>
      <w:t>2</w:t>
    </w:r>
    <w:r w:rsidRPr="006E242B">
      <w:rPr>
        <w:sz w:val="28"/>
        <w:szCs w:val="28"/>
      </w:rPr>
      <w:fldChar w:fldCharType="end"/>
    </w:r>
  </w:p>
  <w:p w:rsidR="006E242B" w:rsidRDefault="006E242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20F9F"/>
    <w:multiLevelType w:val="hybridMultilevel"/>
    <w:tmpl w:val="15C8D910"/>
    <w:lvl w:ilvl="0" w:tplc="5FC0C3F0">
      <w:start w:val="9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129F1D0A"/>
    <w:multiLevelType w:val="hybridMultilevel"/>
    <w:tmpl w:val="088C528E"/>
    <w:lvl w:ilvl="0" w:tplc="44AC088A">
      <w:start w:val="1"/>
      <w:numFmt w:val="decimal"/>
      <w:lvlText w:val="%1."/>
      <w:lvlJc w:val="left"/>
      <w:pPr>
        <w:ind w:left="1533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48D28B3"/>
    <w:multiLevelType w:val="hybridMultilevel"/>
    <w:tmpl w:val="7EF87EE6"/>
    <w:lvl w:ilvl="0" w:tplc="AA808060">
      <w:start w:val="33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>
    <w:nsid w:val="16C65566"/>
    <w:multiLevelType w:val="hybridMultilevel"/>
    <w:tmpl w:val="40461772"/>
    <w:lvl w:ilvl="0" w:tplc="3F80A4C8">
      <w:start w:val="1"/>
      <w:numFmt w:val="decimal"/>
      <w:lvlText w:val="%1"/>
      <w:lvlJc w:val="left"/>
      <w:pPr>
        <w:ind w:left="111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>
    <w:nsid w:val="34C65860"/>
    <w:multiLevelType w:val="hybridMultilevel"/>
    <w:tmpl w:val="BE5A35BE"/>
    <w:lvl w:ilvl="0" w:tplc="1CCAF08C">
      <w:start w:val="3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>
    <w:nsid w:val="3CBA6798"/>
    <w:multiLevelType w:val="hybridMultilevel"/>
    <w:tmpl w:val="DCB49ED0"/>
    <w:lvl w:ilvl="0" w:tplc="20A84524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6">
    <w:nsid w:val="43B36925"/>
    <w:multiLevelType w:val="hybridMultilevel"/>
    <w:tmpl w:val="77B613E0"/>
    <w:lvl w:ilvl="0" w:tplc="6BA8847E">
      <w:start w:val="43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7">
    <w:nsid w:val="50227A92"/>
    <w:multiLevelType w:val="hybridMultilevel"/>
    <w:tmpl w:val="B1E891D4"/>
    <w:lvl w:ilvl="0" w:tplc="0458007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60653E22"/>
    <w:multiLevelType w:val="hybridMultilevel"/>
    <w:tmpl w:val="AF92EA2C"/>
    <w:lvl w:ilvl="0" w:tplc="E8BAB7D4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9">
    <w:nsid w:val="6CE846E2"/>
    <w:multiLevelType w:val="hybridMultilevel"/>
    <w:tmpl w:val="B1E891D4"/>
    <w:lvl w:ilvl="0" w:tplc="0458007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77CC12B6"/>
    <w:multiLevelType w:val="hybridMultilevel"/>
    <w:tmpl w:val="62D84C4A"/>
    <w:lvl w:ilvl="0" w:tplc="5C488D8E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>
    <w:nsid w:val="7C4414F7"/>
    <w:multiLevelType w:val="hybridMultilevel"/>
    <w:tmpl w:val="9790F2F2"/>
    <w:lvl w:ilvl="0" w:tplc="F9BC4294">
      <w:start w:val="9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5"/>
  </w:num>
  <w:num w:numId="2">
    <w:abstractNumId w:val="1"/>
  </w:num>
  <w:num w:numId="3">
    <w:abstractNumId w:val="10"/>
  </w:num>
  <w:num w:numId="4">
    <w:abstractNumId w:val="8"/>
  </w:num>
  <w:num w:numId="5">
    <w:abstractNumId w:val="4"/>
  </w:num>
  <w:num w:numId="6">
    <w:abstractNumId w:val="7"/>
  </w:num>
  <w:num w:numId="7">
    <w:abstractNumId w:val="3"/>
  </w:num>
  <w:num w:numId="8">
    <w:abstractNumId w:val="9"/>
  </w:num>
  <w:num w:numId="9">
    <w:abstractNumId w:val="6"/>
  </w:num>
  <w:num w:numId="10">
    <w:abstractNumId w:val="11"/>
  </w:num>
  <w:num w:numId="11">
    <w:abstractNumId w:val="2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B24"/>
    <w:rsid w:val="00002B00"/>
    <w:rsid w:val="00003674"/>
    <w:rsid w:val="000365BE"/>
    <w:rsid w:val="000377B6"/>
    <w:rsid w:val="00041787"/>
    <w:rsid w:val="00044079"/>
    <w:rsid w:val="000568AA"/>
    <w:rsid w:val="00061E07"/>
    <w:rsid w:val="00073208"/>
    <w:rsid w:val="000760F7"/>
    <w:rsid w:val="00077D1A"/>
    <w:rsid w:val="0008032B"/>
    <w:rsid w:val="00082F21"/>
    <w:rsid w:val="000A0D02"/>
    <w:rsid w:val="000A1832"/>
    <w:rsid w:val="000B078A"/>
    <w:rsid w:val="000B1D4E"/>
    <w:rsid w:val="000B4742"/>
    <w:rsid w:val="000C07DE"/>
    <w:rsid w:val="000C365C"/>
    <w:rsid w:val="000C4C84"/>
    <w:rsid w:val="000D2812"/>
    <w:rsid w:val="000E26E2"/>
    <w:rsid w:val="000E4735"/>
    <w:rsid w:val="000F28C5"/>
    <w:rsid w:val="000F3B48"/>
    <w:rsid w:val="00105B17"/>
    <w:rsid w:val="0012083E"/>
    <w:rsid w:val="00126495"/>
    <w:rsid w:val="00126F0F"/>
    <w:rsid w:val="001300D7"/>
    <w:rsid w:val="00130FB8"/>
    <w:rsid w:val="001326FD"/>
    <w:rsid w:val="00141DAE"/>
    <w:rsid w:val="0014236C"/>
    <w:rsid w:val="00155CE1"/>
    <w:rsid w:val="00156D71"/>
    <w:rsid w:val="001651F6"/>
    <w:rsid w:val="00186A95"/>
    <w:rsid w:val="00190AF4"/>
    <w:rsid w:val="001914AB"/>
    <w:rsid w:val="001931F9"/>
    <w:rsid w:val="001A0EDE"/>
    <w:rsid w:val="001A2B94"/>
    <w:rsid w:val="001A5DFC"/>
    <w:rsid w:val="001B009A"/>
    <w:rsid w:val="001B2F6E"/>
    <w:rsid w:val="001B320C"/>
    <w:rsid w:val="001B3AD6"/>
    <w:rsid w:val="001B4B49"/>
    <w:rsid w:val="001B6963"/>
    <w:rsid w:val="001C1720"/>
    <w:rsid w:val="001C42CB"/>
    <w:rsid w:val="001C4DE4"/>
    <w:rsid w:val="001C73B9"/>
    <w:rsid w:val="001D0752"/>
    <w:rsid w:val="001D4410"/>
    <w:rsid w:val="001D4A5E"/>
    <w:rsid w:val="001D7764"/>
    <w:rsid w:val="0020570A"/>
    <w:rsid w:val="00212741"/>
    <w:rsid w:val="00215468"/>
    <w:rsid w:val="0021574F"/>
    <w:rsid w:val="0022243F"/>
    <w:rsid w:val="002232DF"/>
    <w:rsid w:val="00224F9C"/>
    <w:rsid w:val="0022631E"/>
    <w:rsid w:val="00230BEA"/>
    <w:rsid w:val="002460D7"/>
    <w:rsid w:val="00250F97"/>
    <w:rsid w:val="00252DA4"/>
    <w:rsid w:val="002609F3"/>
    <w:rsid w:val="00260AE8"/>
    <w:rsid w:val="00266F1F"/>
    <w:rsid w:val="0027230D"/>
    <w:rsid w:val="00272D5A"/>
    <w:rsid w:val="002741CA"/>
    <w:rsid w:val="00283E05"/>
    <w:rsid w:val="0028573D"/>
    <w:rsid w:val="00290CA7"/>
    <w:rsid w:val="00294142"/>
    <w:rsid w:val="00294F40"/>
    <w:rsid w:val="00295A8D"/>
    <w:rsid w:val="002976F8"/>
    <w:rsid w:val="002A0601"/>
    <w:rsid w:val="002A3D14"/>
    <w:rsid w:val="002B1853"/>
    <w:rsid w:val="002B1E62"/>
    <w:rsid w:val="002B67EE"/>
    <w:rsid w:val="002B7188"/>
    <w:rsid w:val="002B7BC1"/>
    <w:rsid w:val="002C0C90"/>
    <w:rsid w:val="002C493C"/>
    <w:rsid w:val="002D2619"/>
    <w:rsid w:val="002D3168"/>
    <w:rsid w:val="002D4200"/>
    <w:rsid w:val="002F0278"/>
    <w:rsid w:val="00302DB6"/>
    <w:rsid w:val="00307D63"/>
    <w:rsid w:val="003140F6"/>
    <w:rsid w:val="00324CB9"/>
    <w:rsid w:val="0033090E"/>
    <w:rsid w:val="0033337B"/>
    <w:rsid w:val="00340960"/>
    <w:rsid w:val="00353046"/>
    <w:rsid w:val="00353F46"/>
    <w:rsid w:val="00375565"/>
    <w:rsid w:val="00380738"/>
    <w:rsid w:val="0038343C"/>
    <w:rsid w:val="00383803"/>
    <w:rsid w:val="003854BB"/>
    <w:rsid w:val="00386B0F"/>
    <w:rsid w:val="00387A27"/>
    <w:rsid w:val="003903AC"/>
    <w:rsid w:val="003907C8"/>
    <w:rsid w:val="00391A78"/>
    <w:rsid w:val="003967E1"/>
    <w:rsid w:val="00397C09"/>
    <w:rsid w:val="00397C24"/>
    <w:rsid w:val="003A1BB9"/>
    <w:rsid w:val="003A2EF2"/>
    <w:rsid w:val="003B2EEB"/>
    <w:rsid w:val="003B4078"/>
    <w:rsid w:val="003B5915"/>
    <w:rsid w:val="003C736D"/>
    <w:rsid w:val="003C7916"/>
    <w:rsid w:val="003D0342"/>
    <w:rsid w:val="003D1900"/>
    <w:rsid w:val="003D5DD9"/>
    <w:rsid w:val="003E4457"/>
    <w:rsid w:val="003E6B67"/>
    <w:rsid w:val="003F6155"/>
    <w:rsid w:val="00416DB5"/>
    <w:rsid w:val="00420121"/>
    <w:rsid w:val="00436863"/>
    <w:rsid w:val="00441DA9"/>
    <w:rsid w:val="00443982"/>
    <w:rsid w:val="00445332"/>
    <w:rsid w:val="004454EC"/>
    <w:rsid w:val="00446030"/>
    <w:rsid w:val="00451189"/>
    <w:rsid w:val="00451511"/>
    <w:rsid w:val="00464A9B"/>
    <w:rsid w:val="00465CBE"/>
    <w:rsid w:val="0047531B"/>
    <w:rsid w:val="0047547B"/>
    <w:rsid w:val="00476762"/>
    <w:rsid w:val="004878EE"/>
    <w:rsid w:val="00493B9D"/>
    <w:rsid w:val="00497A9E"/>
    <w:rsid w:val="004A0606"/>
    <w:rsid w:val="004B7DE2"/>
    <w:rsid w:val="004C5E1C"/>
    <w:rsid w:val="004C6908"/>
    <w:rsid w:val="004D4613"/>
    <w:rsid w:val="004E0065"/>
    <w:rsid w:val="004E5743"/>
    <w:rsid w:val="004F0921"/>
    <w:rsid w:val="004F19BD"/>
    <w:rsid w:val="004F36DF"/>
    <w:rsid w:val="004F5443"/>
    <w:rsid w:val="00504A84"/>
    <w:rsid w:val="00511437"/>
    <w:rsid w:val="005135E8"/>
    <w:rsid w:val="005150E4"/>
    <w:rsid w:val="005245DC"/>
    <w:rsid w:val="0052481D"/>
    <w:rsid w:val="00535919"/>
    <w:rsid w:val="00536245"/>
    <w:rsid w:val="00553324"/>
    <w:rsid w:val="00556C6D"/>
    <w:rsid w:val="0055700D"/>
    <w:rsid w:val="00560309"/>
    <w:rsid w:val="005628BB"/>
    <w:rsid w:val="00570FC7"/>
    <w:rsid w:val="00571EC9"/>
    <w:rsid w:val="005720FD"/>
    <w:rsid w:val="005724E5"/>
    <w:rsid w:val="00572682"/>
    <w:rsid w:val="00572D0E"/>
    <w:rsid w:val="005830C5"/>
    <w:rsid w:val="005A76EA"/>
    <w:rsid w:val="005B77E7"/>
    <w:rsid w:val="005D092D"/>
    <w:rsid w:val="005D6AF9"/>
    <w:rsid w:val="005E3B8B"/>
    <w:rsid w:val="005E3E80"/>
    <w:rsid w:val="005E527B"/>
    <w:rsid w:val="005E580E"/>
    <w:rsid w:val="005F2946"/>
    <w:rsid w:val="005F3CA6"/>
    <w:rsid w:val="005F708E"/>
    <w:rsid w:val="006027B4"/>
    <w:rsid w:val="00604030"/>
    <w:rsid w:val="00607E1C"/>
    <w:rsid w:val="006151BF"/>
    <w:rsid w:val="00625EDA"/>
    <w:rsid w:val="0062760A"/>
    <w:rsid w:val="0063166E"/>
    <w:rsid w:val="00637CFE"/>
    <w:rsid w:val="006423BA"/>
    <w:rsid w:val="00664305"/>
    <w:rsid w:val="00667B14"/>
    <w:rsid w:val="006811B9"/>
    <w:rsid w:val="0068145F"/>
    <w:rsid w:val="00682914"/>
    <w:rsid w:val="006833FB"/>
    <w:rsid w:val="00683F22"/>
    <w:rsid w:val="0068472F"/>
    <w:rsid w:val="006919F0"/>
    <w:rsid w:val="006923E3"/>
    <w:rsid w:val="0069308E"/>
    <w:rsid w:val="00694238"/>
    <w:rsid w:val="00694D57"/>
    <w:rsid w:val="006A69FB"/>
    <w:rsid w:val="006B3AF4"/>
    <w:rsid w:val="006B7014"/>
    <w:rsid w:val="006C1175"/>
    <w:rsid w:val="006C657D"/>
    <w:rsid w:val="006C6E81"/>
    <w:rsid w:val="006C6FB3"/>
    <w:rsid w:val="006C7A6C"/>
    <w:rsid w:val="006D0C00"/>
    <w:rsid w:val="006D110C"/>
    <w:rsid w:val="006D59DA"/>
    <w:rsid w:val="006E16E7"/>
    <w:rsid w:val="006E242B"/>
    <w:rsid w:val="006F396D"/>
    <w:rsid w:val="00705C1E"/>
    <w:rsid w:val="007131D3"/>
    <w:rsid w:val="00716AAA"/>
    <w:rsid w:val="00716D48"/>
    <w:rsid w:val="00720EE5"/>
    <w:rsid w:val="00721FEB"/>
    <w:rsid w:val="00722524"/>
    <w:rsid w:val="00725F2D"/>
    <w:rsid w:val="00730C16"/>
    <w:rsid w:val="00732FD6"/>
    <w:rsid w:val="00733402"/>
    <w:rsid w:val="0073430D"/>
    <w:rsid w:val="00736E96"/>
    <w:rsid w:val="00746AF8"/>
    <w:rsid w:val="00753829"/>
    <w:rsid w:val="00754562"/>
    <w:rsid w:val="0075560C"/>
    <w:rsid w:val="00762B82"/>
    <w:rsid w:val="00763537"/>
    <w:rsid w:val="00771B94"/>
    <w:rsid w:val="00774F93"/>
    <w:rsid w:val="0078199B"/>
    <w:rsid w:val="007879FE"/>
    <w:rsid w:val="00792C91"/>
    <w:rsid w:val="007A34FF"/>
    <w:rsid w:val="007A4BD1"/>
    <w:rsid w:val="007B0293"/>
    <w:rsid w:val="007B2458"/>
    <w:rsid w:val="007B442B"/>
    <w:rsid w:val="007C1CA9"/>
    <w:rsid w:val="007D0A35"/>
    <w:rsid w:val="007D56AB"/>
    <w:rsid w:val="007E0621"/>
    <w:rsid w:val="007F065C"/>
    <w:rsid w:val="007F0DC8"/>
    <w:rsid w:val="00811745"/>
    <w:rsid w:val="00824CB7"/>
    <w:rsid w:val="00831D16"/>
    <w:rsid w:val="00843657"/>
    <w:rsid w:val="00846D10"/>
    <w:rsid w:val="008472EB"/>
    <w:rsid w:val="00852BA0"/>
    <w:rsid w:val="00854011"/>
    <w:rsid w:val="008546FC"/>
    <w:rsid w:val="00856070"/>
    <w:rsid w:val="00857C08"/>
    <w:rsid w:val="00864820"/>
    <w:rsid w:val="00865F47"/>
    <w:rsid w:val="008723FB"/>
    <w:rsid w:val="0087245D"/>
    <w:rsid w:val="00872F6F"/>
    <w:rsid w:val="0088053E"/>
    <w:rsid w:val="00886E5E"/>
    <w:rsid w:val="008914A5"/>
    <w:rsid w:val="008972EA"/>
    <w:rsid w:val="008B15DF"/>
    <w:rsid w:val="008B16BF"/>
    <w:rsid w:val="008B67C4"/>
    <w:rsid w:val="008C10B3"/>
    <w:rsid w:val="008C7513"/>
    <w:rsid w:val="008E3A29"/>
    <w:rsid w:val="008E580D"/>
    <w:rsid w:val="008F2B7B"/>
    <w:rsid w:val="008F2CE4"/>
    <w:rsid w:val="008F378E"/>
    <w:rsid w:val="008F55E9"/>
    <w:rsid w:val="009076F9"/>
    <w:rsid w:val="0091390F"/>
    <w:rsid w:val="009143CA"/>
    <w:rsid w:val="00915255"/>
    <w:rsid w:val="0092022C"/>
    <w:rsid w:val="0093275C"/>
    <w:rsid w:val="00937B72"/>
    <w:rsid w:val="009452AC"/>
    <w:rsid w:val="009461F6"/>
    <w:rsid w:val="00951E90"/>
    <w:rsid w:val="00955CF5"/>
    <w:rsid w:val="00957318"/>
    <w:rsid w:val="00961706"/>
    <w:rsid w:val="00963B24"/>
    <w:rsid w:val="00971AA7"/>
    <w:rsid w:val="00971AD2"/>
    <w:rsid w:val="00977ED0"/>
    <w:rsid w:val="009900E6"/>
    <w:rsid w:val="009929E2"/>
    <w:rsid w:val="0099532D"/>
    <w:rsid w:val="009A026E"/>
    <w:rsid w:val="009A0B0E"/>
    <w:rsid w:val="009B41A3"/>
    <w:rsid w:val="009C5E0C"/>
    <w:rsid w:val="009C72F9"/>
    <w:rsid w:val="009D29A3"/>
    <w:rsid w:val="009D417B"/>
    <w:rsid w:val="009D7B44"/>
    <w:rsid w:val="009D7EB2"/>
    <w:rsid w:val="009E1B81"/>
    <w:rsid w:val="009E4868"/>
    <w:rsid w:val="009E6E20"/>
    <w:rsid w:val="009F461C"/>
    <w:rsid w:val="00A0591A"/>
    <w:rsid w:val="00A12D93"/>
    <w:rsid w:val="00A17A3A"/>
    <w:rsid w:val="00A25F06"/>
    <w:rsid w:val="00A26038"/>
    <w:rsid w:val="00A267D5"/>
    <w:rsid w:val="00A33455"/>
    <w:rsid w:val="00A41833"/>
    <w:rsid w:val="00A444CB"/>
    <w:rsid w:val="00A524D3"/>
    <w:rsid w:val="00A568BB"/>
    <w:rsid w:val="00A56E96"/>
    <w:rsid w:val="00A6441D"/>
    <w:rsid w:val="00A80939"/>
    <w:rsid w:val="00A83D4D"/>
    <w:rsid w:val="00A85B31"/>
    <w:rsid w:val="00AA02FA"/>
    <w:rsid w:val="00AB27D4"/>
    <w:rsid w:val="00AB2CD3"/>
    <w:rsid w:val="00AC3BFA"/>
    <w:rsid w:val="00AD10EC"/>
    <w:rsid w:val="00AE02B6"/>
    <w:rsid w:val="00AE7E95"/>
    <w:rsid w:val="00AF2794"/>
    <w:rsid w:val="00B036AD"/>
    <w:rsid w:val="00B10B04"/>
    <w:rsid w:val="00B22716"/>
    <w:rsid w:val="00B24400"/>
    <w:rsid w:val="00B261B7"/>
    <w:rsid w:val="00B31C13"/>
    <w:rsid w:val="00B425DF"/>
    <w:rsid w:val="00B42A36"/>
    <w:rsid w:val="00B43F04"/>
    <w:rsid w:val="00B4714C"/>
    <w:rsid w:val="00B47995"/>
    <w:rsid w:val="00B50E5D"/>
    <w:rsid w:val="00B50EC0"/>
    <w:rsid w:val="00B545CA"/>
    <w:rsid w:val="00B55CD8"/>
    <w:rsid w:val="00B57D75"/>
    <w:rsid w:val="00B7153E"/>
    <w:rsid w:val="00B74463"/>
    <w:rsid w:val="00B76D6C"/>
    <w:rsid w:val="00B76E38"/>
    <w:rsid w:val="00B82EB7"/>
    <w:rsid w:val="00B92A8C"/>
    <w:rsid w:val="00B94E4E"/>
    <w:rsid w:val="00B96200"/>
    <w:rsid w:val="00BA689B"/>
    <w:rsid w:val="00BB12F2"/>
    <w:rsid w:val="00BB61B6"/>
    <w:rsid w:val="00BC1A00"/>
    <w:rsid w:val="00BD4039"/>
    <w:rsid w:val="00BD4C5C"/>
    <w:rsid w:val="00BE1A60"/>
    <w:rsid w:val="00BE31D1"/>
    <w:rsid w:val="00C14687"/>
    <w:rsid w:val="00C33E68"/>
    <w:rsid w:val="00C43DC5"/>
    <w:rsid w:val="00C43E0A"/>
    <w:rsid w:val="00C64C50"/>
    <w:rsid w:val="00C65C8E"/>
    <w:rsid w:val="00C66DC0"/>
    <w:rsid w:val="00C76242"/>
    <w:rsid w:val="00C7745F"/>
    <w:rsid w:val="00C84487"/>
    <w:rsid w:val="00C86B36"/>
    <w:rsid w:val="00C91277"/>
    <w:rsid w:val="00C91689"/>
    <w:rsid w:val="00C916C9"/>
    <w:rsid w:val="00C92B24"/>
    <w:rsid w:val="00C94926"/>
    <w:rsid w:val="00CA17DD"/>
    <w:rsid w:val="00CB17E0"/>
    <w:rsid w:val="00CC109E"/>
    <w:rsid w:val="00CD3BBC"/>
    <w:rsid w:val="00CE1B71"/>
    <w:rsid w:val="00CE212B"/>
    <w:rsid w:val="00CE490A"/>
    <w:rsid w:val="00CF0843"/>
    <w:rsid w:val="00CF0D3B"/>
    <w:rsid w:val="00CF4250"/>
    <w:rsid w:val="00CF6F65"/>
    <w:rsid w:val="00D00EFA"/>
    <w:rsid w:val="00D0144B"/>
    <w:rsid w:val="00D0764D"/>
    <w:rsid w:val="00D15571"/>
    <w:rsid w:val="00D239DE"/>
    <w:rsid w:val="00D240C6"/>
    <w:rsid w:val="00D269B9"/>
    <w:rsid w:val="00D27FD6"/>
    <w:rsid w:val="00D41BDC"/>
    <w:rsid w:val="00D451F0"/>
    <w:rsid w:val="00D70E0C"/>
    <w:rsid w:val="00D75138"/>
    <w:rsid w:val="00D80DDC"/>
    <w:rsid w:val="00D81970"/>
    <w:rsid w:val="00DB4565"/>
    <w:rsid w:val="00DC3B00"/>
    <w:rsid w:val="00DC3C05"/>
    <w:rsid w:val="00DD6B6A"/>
    <w:rsid w:val="00DF4111"/>
    <w:rsid w:val="00E0394A"/>
    <w:rsid w:val="00E06FF9"/>
    <w:rsid w:val="00E158B4"/>
    <w:rsid w:val="00E21650"/>
    <w:rsid w:val="00E34A25"/>
    <w:rsid w:val="00E412B3"/>
    <w:rsid w:val="00E55A88"/>
    <w:rsid w:val="00E67611"/>
    <w:rsid w:val="00E7074B"/>
    <w:rsid w:val="00E77371"/>
    <w:rsid w:val="00E77B48"/>
    <w:rsid w:val="00E77FFE"/>
    <w:rsid w:val="00E87C56"/>
    <w:rsid w:val="00E966AB"/>
    <w:rsid w:val="00E97038"/>
    <w:rsid w:val="00EA075C"/>
    <w:rsid w:val="00EA17B4"/>
    <w:rsid w:val="00EC3D29"/>
    <w:rsid w:val="00EC6640"/>
    <w:rsid w:val="00ED2AA5"/>
    <w:rsid w:val="00ED5D88"/>
    <w:rsid w:val="00ED6068"/>
    <w:rsid w:val="00ED7AEE"/>
    <w:rsid w:val="00EF0529"/>
    <w:rsid w:val="00EF54CE"/>
    <w:rsid w:val="00F00EC3"/>
    <w:rsid w:val="00F022E0"/>
    <w:rsid w:val="00F02FCB"/>
    <w:rsid w:val="00F042EE"/>
    <w:rsid w:val="00F22C83"/>
    <w:rsid w:val="00F23B9F"/>
    <w:rsid w:val="00F243E4"/>
    <w:rsid w:val="00F27F84"/>
    <w:rsid w:val="00F30F14"/>
    <w:rsid w:val="00F3107B"/>
    <w:rsid w:val="00F36049"/>
    <w:rsid w:val="00F42C75"/>
    <w:rsid w:val="00F42CA2"/>
    <w:rsid w:val="00F458E6"/>
    <w:rsid w:val="00F514C0"/>
    <w:rsid w:val="00F517E1"/>
    <w:rsid w:val="00F54229"/>
    <w:rsid w:val="00F54351"/>
    <w:rsid w:val="00F57B2D"/>
    <w:rsid w:val="00F81E4D"/>
    <w:rsid w:val="00F867D8"/>
    <w:rsid w:val="00F9068A"/>
    <w:rsid w:val="00F966DE"/>
    <w:rsid w:val="00F971DA"/>
    <w:rsid w:val="00FA0251"/>
    <w:rsid w:val="00FA05C5"/>
    <w:rsid w:val="00FA3AA5"/>
    <w:rsid w:val="00FA4F39"/>
    <w:rsid w:val="00FA699B"/>
    <w:rsid w:val="00FA7F69"/>
    <w:rsid w:val="00FC090C"/>
    <w:rsid w:val="00FC61C2"/>
    <w:rsid w:val="00FC6AC8"/>
    <w:rsid w:val="00FD211A"/>
    <w:rsid w:val="00FE43FE"/>
    <w:rsid w:val="00FF2E5A"/>
    <w:rsid w:val="00FF3D06"/>
    <w:rsid w:val="00FF7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3B2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F4111"/>
    <w:rPr>
      <w:rFonts w:ascii="Tahoma" w:hAnsi="Tahoma" w:cs="Tahoma"/>
      <w:sz w:val="16"/>
      <w:szCs w:val="16"/>
    </w:rPr>
  </w:style>
  <w:style w:type="paragraph" w:customStyle="1" w:styleId="-">
    <w:name w:val="*П-Наименование постановления в согласовании"/>
    <w:basedOn w:val="a"/>
    <w:autoRedefine/>
    <w:qFormat/>
    <w:rsid w:val="009461F6"/>
    <w:pPr>
      <w:jc w:val="both"/>
    </w:pPr>
    <w:rPr>
      <w:b/>
      <w:i/>
      <w:snapToGrid w:val="0"/>
    </w:rPr>
  </w:style>
  <w:style w:type="paragraph" w:customStyle="1" w:styleId="-0">
    <w:name w:val="*П-СЛЕВА без абзаца"/>
    <w:basedOn w:val="a"/>
    <w:link w:val="-1"/>
    <w:qFormat/>
    <w:rsid w:val="009461F6"/>
    <w:rPr>
      <w:color w:val="000000"/>
      <w:sz w:val="28"/>
      <w:szCs w:val="28"/>
      <w:lang w:val="x-none" w:eastAsia="x-none"/>
    </w:rPr>
  </w:style>
  <w:style w:type="character" w:customStyle="1" w:styleId="-1">
    <w:name w:val="*П-СЛЕВА без абзаца Знак"/>
    <w:link w:val="-0"/>
    <w:rsid w:val="009461F6"/>
    <w:rPr>
      <w:color w:val="000000"/>
      <w:sz w:val="28"/>
      <w:szCs w:val="28"/>
      <w:lang w:val="x-none" w:eastAsia="x-none" w:bidi="ar-SA"/>
    </w:rPr>
  </w:style>
  <w:style w:type="paragraph" w:customStyle="1" w:styleId="-2">
    <w:name w:val="*П-СОГЛАСОВАНИЕ постановления"/>
    <w:basedOn w:val="a"/>
    <w:link w:val="-3"/>
    <w:qFormat/>
    <w:rsid w:val="009461F6"/>
    <w:pPr>
      <w:widowControl w:val="0"/>
      <w:autoSpaceDE w:val="0"/>
      <w:autoSpaceDN w:val="0"/>
      <w:adjustRightInd w:val="0"/>
      <w:jc w:val="center"/>
      <w:outlineLvl w:val="0"/>
    </w:pPr>
    <w:rPr>
      <w:b/>
      <w:bCs/>
      <w:color w:val="000000"/>
      <w:sz w:val="28"/>
      <w:szCs w:val="28"/>
      <w:lang w:val="x-none" w:eastAsia="x-none"/>
    </w:rPr>
  </w:style>
  <w:style w:type="paragraph" w:customStyle="1" w:styleId="-14">
    <w:name w:val="*П-№14 с абзаца"/>
    <w:basedOn w:val="-0"/>
    <w:rsid w:val="009461F6"/>
  </w:style>
  <w:style w:type="character" w:customStyle="1" w:styleId="-3">
    <w:name w:val="*П-СОГЛАСОВАНИЕ постановления Знак"/>
    <w:link w:val="-2"/>
    <w:rsid w:val="009461F6"/>
    <w:rPr>
      <w:b/>
      <w:bCs/>
      <w:color w:val="000000"/>
      <w:sz w:val="28"/>
      <w:szCs w:val="28"/>
      <w:lang w:val="x-none" w:eastAsia="x-none" w:bidi="ar-SA"/>
    </w:rPr>
  </w:style>
  <w:style w:type="paragraph" w:styleId="a4">
    <w:name w:val="footer"/>
    <w:basedOn w:val="a"/>
    <w:rsid w:val="00A524D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524D3"/>
  </w:style>
  <w:style w:type="paragraph" w:styleId="a6">
    <w:name w:val="header"/>
    <w:basedOn w:val="a"/>
    <w:link w:val="a7"/>
    <w:uiPriority w:val="99"/>
    <w:rsid w:val="00A524D3"/>
    <w:pPr>
      <w:tabs>
        <w:tab w:val="center" w:pos="4677"/>
        <w:tab w:val="right" w:pos="9355"/>
      </w:tabs>
    </w:pPr>
  </w:style>
  <w:style w:type="character" w:styleId="a8">
    <w:name w:val="Hyperlink"/>
    <w:rsid w:val="00683F22"/>
    <w:rPr>
      <w:color w:val="0000FF"/>
      <w:u w:val="single"/>
    </w:rPr>
  </w:style>
  <w:style w:type="character" w:customStyle="1" w:styleId="a7">
    <w:name w:val="Верхний колонтитул Знак"/>
    <w:link w:val="a6"/>
    <w:uiPriority w:val="99"/>
    <w:rsid w:val="006E242B"/>
    <w:rPr>
      <w:sz w:val="24"/>
      <w:szCs w:val="24"/>
    </w:rPr>
  </w:style>
  <w:style w:type="paragraph" w:styleId="a9">
    <w:name w:val="List Paragraph"/>
    <w:basedOn w:val="a"/>
    <w:uiPriority w:val="34"/>
    <w:qFormat/>
    <w:rsid w:val="006D0C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3B2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F4111"/>
    <w:rPr>
      <w:rFonts w:ascii="Tahoma" w:hAnsi="Tahoma" w:cs="Tahoma"/>
      <w:sz w:val="16"/>
      <w:szCs w:val="16"/>
    </w:rPr>
  </w:style>
  <w:style w:type="paragraph" w:customStyle="1" w:styleId="-">
    <w:name w:val="*П-Наименование постановления в согласовании"/>
    <w:basedOn w:val="a"/>
    <w:autoRedefine/>
    <w:qFormat/>
    <w:rsid w:val="009461F6"/>
    <w:pPr>
      <w:jc w:val="both"/>
    </w:pPr>
    <w:rPr>
      <w:b/>
      <w:i/>
      <w:snapToGrid w:val="0"/>
    </w:rPr>
  </w:style>
  <w:style w:type="paragraph" w:customStyle="1" w:styleId="-0">
    <w:name w:val="*П-СЛЕВА без абзаца"/>
    <w:basedOn w:val="a"/>
    <w:link w:val="-1"/>
    <w:qFormat/>
    <w:rsid w:val="009461F6"/>
    <w:rPr>
      <w:color w:val="000000"/>
      <w:sz w:val="28"/>
      <w:szCs w:val="28"/>
      <w:lang w:val="x-none" w:eastAsia="x-none"/>
    </w:rPr>
  </w:style>
  <w:style w:type="character" w:customStyle="1" w:styleId="-1">
    <w:name w:val="*П-СЛЕВА без абзаца Знак"/>
    <w:link w:val="-0"/>
    <w:rsid w:val="009461F6"/>
    <w:rPr>
      <w:color w:val="000000"/>
      <w:sz w:val="28"/>
      <w:szCs w:val="28"/>
      <w:lang w:val="x-none" w:eastAsia="x-none" w:bidi="ar-SA"/>
    </w:rPr>
  </w:style>
  <w:style w:type="paragraph" w:customStyle="1" w:styleId="-2">
    <w:name w:val="*П-СОГЛАСОВАНИЕ постановления"/>
    <w:basedOn w:val="a"/>
    <w:link w:val="-3"/>
    <w:qFormat/>
    <w:rsid w:val="009461F6"/>
    <w:pPr>
      <w:widowControl w:val="0"/>
      <w:autoSpaceDE w:val="0"/>
      <w:autoSpaceDN w:val="0"/>
      <w:adjustRightInd w:val="0"/>
      <w:jc w:val="center"/>
      <w:outlineLvl w:val="0"/>
    </w:pPr>
    <w:rPr>
      <w:b/>
      <w:bCs/>
      <w:color w:val="000000"/>
      <w:sz w:val="28"/>
      <w:szCs w:val="28"/>
      <w:lang w:val="x-none" w:eastAsia="x-none"/>
    </w:rPr>
  </w:style>
  <w:style w:type="paragraph" w:customStyle="1" w:styleId="-14">
    <w:name w:val="*П-№14 с абзаца"/>
    <w:basedOn w:val="-0"/>
    <w:rsid w:val="009461F6"/>
  </w:style>
  <w:style w:type="character" w:customStyle="1" w:styleId="-3">
    <w:name w:val="*П-СОГЛАСОВАНИЕ постановления Знак"/>
    <w:link w:val="-2"/>
    <w:rsid w:val="009461F6"/>
    <w:rPr>
      <w:b/>
      <w:bCs/>
      <w:color w:val="000000"/>
      <w:sz w:val="28"/>
      <w:szCs w:val="28"/>
      <w:lang w:val="x-none" w:eastAsia="x-none" w:bidi="ar-SA"/>
    </w:rPr>
  </w:style>
  <w:style w:type="paragraph" w:styleId="a4">
    <w:name w:val="footer"/>
    <w:basedOn w:val="a"/>
    <w:rsid w:val="00A524D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524D3"/>
  </w:style>
  <w:style w:type="paragraph" w:styleId="a6">
    <w:name w:val="header"/>
    <w:basedOn w:val="a"/>
    <w:link w:val="a7"/>
    <w:uiPriority w:val="99"/>
    <w:rsid w:val="00A524D3"/>
    <w:pPr>
      <w:tabs>
        <w:tab w:val="center" w:pos="4677"/>
        <w:tab w:val="right" w:pos="9355"/>
      </w:tabs>
    </w:pPr>
  </w:style>
  <w:style w:type="character" w:styleId="a8">
    <w:name w:val="Hyperlink"/>
    <w:rsid w:val="00683F22"/>
    <w:rPr>
      <w:color w:val="0000FF"/>
      <w:u w:val="single"/>
    </w:rPr>
  </w:style>
  <w:style w:type="character" w:customStyle="1" w:styleId="a7">
    <w:name w:val="Верхний колонтитул Знак"/>
    <w:link w:val="a6"/>
    <w:uiPriority w:val="99"/>
    <w:rsid w:val="006E242B"/>
    <w:rPr>
      <w:sz w:val="24"/>
      <w:szCs w:val="24"/>
    </w:rPr>
  </w:style>
  <w:style w:type="paragraph" w:styleId="a9">
    <w:name w:val="List Paragraph"/>
    <w:basedOn w:val="a"/>
    <w:uiPriority w:val="34"/>
    <w:qFormat/>
    <w:rsid w:val="006D0C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duma-vsalda.midura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627A49-CFB2-46D5-9B07-6F00E453C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2536</TotalTime>
  <Pages>3</Pages>
  <Words>874</Words>
  <Characters>4985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</Company>
  <LinksUpToDate>false</LinksUpToDate>
  <CharactersWithSpaces>5848</CharactersWithSpaces>
  <SharedDoc>false</SharedDoc>
  <HLinks>
    <vt:vector size="6" baseType="variant">
      <vt:variant>
        <vt:i4>3866726</vt:i4>
      </vt:variant>
      <vt:variant>
        <vt:i4>0</vt:i4>
      </vt:variant>
      <vt:variant>
        <vt:i4>0</vt:i4>
      </vt:variant>
      <vt:variant>
        <vt:i4>5</vt:i4>
      </vt:variant>
      <vt:variant>
        <vt:lpwstr>http://duma-vsalda.midural.ru/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ПолковенковаСВ</dc:creator>
  <cp:keywords/>
  <cp:lastModifiedBy>Пользователь Windows</cp:lastModifiedBy>
  <cp:revision>106</cp:revision>
  <cp:lastPrinted>2022-02-22T07:12:00Z</cp:lastPrinted>
  <dcterms:created xsi:type="dcterms:W3CDTF">2018-02-28T05:14:00Z</dcterms:created>
  <dcterms:modified xsi:type="dcterms:W3CDTF">2022-05-17T04:38:00Z</dcterms:modified>
</cp:coreProperties>
</file>