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0C0" w:rsidRPr="000800C0" w:rsidRDefault="000800C0" w:rsidP="000800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00C0">
        <w:rPr>
          <w:rFonts w:ascii="Times New Roman" w:hAnsi="Times New Roman" w:cs="Times New Roman"/>
          <w:b/>
          <w:sz w:val="28"/>
          <w:szCs w:val="28"/>
        </w:rPr>
        <w:t>Какие еще осужденные не вправе рассчитывать на отсрочку исполнения приговора?</w:t>
      </w:r>
    </w:p>
    <w:p w:rsidR="000800C0" w:rsidRPr="000800C0" w:rsidRDefault="000800C0" w:rsidP="000800C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800C0">
        <w:rPr>
          <w:rFonts w:ascii="Times New Roman" w:hAnsi="Times New Roman" w:cs="Times New Roman"/>
          <w:sz w:val="28"/>
          <w:szCs w:val="28"/>
        </w:rPr>
        <w:t xml:space="preserve">Разъясняет заместитель </w:t>
      </w:r>
      <w:proofErr w:type="spellStart"/>
      <w:r w:rsidRPr="000800C0">
        <w:rPr>
          <w:rFonts w:ascii="Times New Roman" w:hAnsi="Times New Roman" w:cs="Times New Roman"/>
          <w:sz w:val="28"/>
          <w:szCs w:val="28"/>
        </w:rPr>
        <w:t>Верхнесалднского</w:t>
      </w:r>
      <w:proofErr w:type="spellEnd"/>
      <w:r w:rsidRPr="000800C0">
        <w:rPr>
          <w:rFonts w:ascii="Times New Roman" w:hAnsi="Times New Roman" w:cs="Times New Roman"/>
          <w:sz w:val="28"/>
          <w:szCs w:val="28"/>
        </w:rPr>
        <w:t xml:space="preserve"> городского прокурора </w:t>
      </w:r>
      <w:proofErr w:type="spellStart"/>
      <w:r w:rsidRPr="000800C0">
        <w:rPr>
          <w:rFonts w:ascii="Times New Roman" w:hAnsi="Times New Roman" w:cs="Times New Roman"/>
          <w:sz w:val="28"/>
          <w:szCs w:val="28"/>
        </w:rPr>
        <w:t>Новак</w:t>
      </w:r>
      <w:proofErr w:type="spellEnd"/>
      <w:r w:rsidRPr="000800C0">
        <w:rPr>
          <w:rFonts w:ascii="Times New Roman" w:hAnsi="Times New Roman" w:cs="Times New Roman"/>
          <w:sz w:val="28"/>
          <w:szCs w:val="28"/>
        </w:rPr>
        <w:t xml:space="preserve"> Г.О.:</w:t>
      </w:r>
    </w:p>
    <w:p w:rsidR="000800C0" w:rsidRDefault="000800C0" w:rsidP="000800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п. 28 ст. 5 УПК РФ, </w:t>
      </w:r>
      <w:r w:rsidRPr="000800C0">
        <w:rPr>
          <w:rFonts w:ascii="Times New Roman" w:hAnsi="Times New Roman" w:cs="Times New Roman"/>
          <w:sz w:val="28"/>
          <w:szCs w:val="28"/>
        </w:rPr>
        <w:t xml:space="preserve">приговор </w:t>
      </w:r>
      <w:r>
        <w:rPr>
          <w:rFonts w:ascii="Times New Roman" w:hAnsi="Times New Roman" w:cs="Times New Roman"/>
          <w:sz w:val="28"/>
          <w:szCs w:val="28"/>
        </w:rPr>
        <w:t xml:space="preserve">– это </w:t>
      </w:r>
      <w:r w:rsidRPr="000800C0">
        <w:rPr>
          <w:rFonts w:ascii="Times New Roman" w:hAnsi="Times New Roman" w:cs="Times New Roman"/>
          <w:sz w:val="28"/>
          <w:szCs w:val="28"/>
        </w:rPr>
        <w:t xml:space="preserve"> решение о невиновности или виновности подсудимого и назначении ему наказания либо об освобождении его от наказания, вынесенное судом первой или апелляционной инстанции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800C0" w:rsidRDefault="00FE43ED" w:rsidP="000800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общему правилу</w:t>
      </w:r>
      <w:r w:rsidR="00DD4840">
        <w:rPr>
          <w:rFonts w:ascii="Times New Roman" w:hAnsi="Times New Roman" w:cs="Times New Roman"/>
          <w:sz w:val="28"/>
          <w:szCs w:val="28"/>
        </w:rPr>
        <w:t xml:space="preserve"> п</w:t>
      </w:r>
      <w:r w:rsidR="00DD4840" w:rsidRPr="00DD4840">
        <w:rPr>
          <w:rFonts w:ascii="Times New Roman" w:hAnsi="Times New Roman" w:cs="Times New Roman"/>
          <w:sz w:val="28"/>
          <w:szCs w:val="28"/>
        </w:rPr>
        <w:t>риговор суда первой инстанции вступает в законную силу по истечении срока его обжалования в апелляционном порядке, если он не был обжалован сторонами.</w:t>
      </w:r>
    </w:p>
    <w:p w:rsidR="00DD4840" w:rsidRPr="00DD4840" w:rsidRDefault="00DD4840" w:rsidP="00DD4840">
      <w:pPr>
        <w:rPr>
          <w:rFonts w:ascii="Times New Roman" w:hAnsi="Times New Roman" w:cs="Times New Roman"/>
          <w:sz w:val="28"/>
          <w:szCs w:val="28"/>
        </w:rPr>
      </w:pPr>
      <w:r w:rsidRPr="00DD4840">
        <w:rPr>
          <w:rFonts w:ascii="Times New Roman" w:hAnsi="Times New Roman" w:cs="Times New Roman"/>
          <w:sz w:val="28"/>
          <w:szCs w:val="28"/>
        </w:rPr>
        <w:t>Срок обжалования при этом составляет 10 суток со дня постановления приговора, а для осужденных, содержащихся под стражей, - то же срок со дня вручения ему копии приговора.</w:t>
      </w:r>
    </w:p>
    <w:p w:rsidR="00DD4840" w:rsidRPr="00DD4840" w:rsidRDefault="00DD4840" w:rsidP="00DD48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основании ст. 398 УПК РФ, и</w:t>
      </w:r>
      <w:r w:rsidRPr="00DD4840">
        <w:rPr>
          <w:rFonts w:ascii="Times New Roman" w:hAnsi="Times New Roman" w:cs="Times New Roman"/>
          <w:sz w:val="28"/>
          <w:szCs w:val="28"/>
        </w:rPr>
        <w:t>сполнение приговора об осуждении лица к обязательным работам, исправительным работам, ограничению свободы, аресту или лишению свободы может быть отсрочено судом на определенный срок при наличии одного из следующих оснований:</w:t>
      </w:r>
    </w:p>
    <w:p w:rsidR="00DD4840" w:rsidRPr="00DD4840" w:rsidRDefault="00DD4840" w:rsidP="00DD4840">
      <w:pPr>
        <w:rPr>
          <w:rFonts w:ascii="Times New Roman" w:hAnsi="Times New Roman" w:cs="Times New Roman"/>
          <w:sz w:val="28"/>
          <w:szCs w:val="28"/>
        </w:rPr>
      </w:pPr>
      <w:r w:rsidRPr="00DD4840">
        <w:rPr>
          <w:rFonts w:ascii="Times New Roman" w:hAnsi="Times New Roman" w:cs="Times New Roman"/>
          <w:sz w:val="28"/>
          <w:szCs w:val="28"/>
        </w:rPr>
        <w:t>1) болезнь осужденного, препятствующая отбыванию наказания, - до его выздоровления;</w:t>
      </w:r>
    </w:p>
    <w:p w:rsidR="00DD4840" w:rsidRPr="00DD4840" w:rsidRDefault="00DD4840" w:rsidP="00DD4840">
      <w:pPr>
        <w:rPr>
          <w:rFonts w:ascii="Times New Roman" w:hAnsi="Times New Roman" w:cs="Times New Roman"/>
          <w:sz w:val="28"/>
          <w:szCs w:val="28"/>
        </w:rPr>
      </w:pPr>
      <w:r w:rsidRPr="00DD4840">
        <w:rPr>
          <w:rFonts w:ascii="Times New Roman" w:hAnsi="Times New Roman" w:cs="Times New Roman"/>
          <w:sz w:val="28"/>
          <w:szCs w:val="28"/>
        </w:rPr>
        <w:t>2) беременность осужденной, наличие у нее малолетнего ребенка, наличие у осужденного, являющегося единственным родителем, малолетнего ребенка - до достижения ребенком возраста четырнадцати лет, за исключением осужденных, которым назначено наказание в виде ограничения свободы, лишения свободы за преступления против половой неприкосновенности несовершеннолетних, не достигших возраста четырнадцати лет, лишения свободы на срок свыше пяти лет за тяжкие и особо тяжкие преступления против личности, лишения свободы за преступления, предусмотренные статьями 205, 205.1, 205.2, 205.3, 205.4 и 205.5, частями третьей и четвертой статьи 206, частью четвертой статьи 211, статьей 361 Уголовного кодекса Российской Федерации, и сопряженные с осуществлением террористической деятельности преступления, предусмотренные статьями 277, 278, 279 и 360 Уголовного кодекса Российской Федерации;</w:t>
      </w:r>
    </w:p>
    <w:p w:rsidR="00DD4840" w:rsidRPr="00DD4840" w:rsidRDefault="00DD4840" w:rsidP="00DD4840">
      <w:pPr>
        <w:rPr>
          <w:rFonts w:ascii="Times New Roman" w:hAnsi="Times New Roman" w:cs="Times New Roman"/>
          <w:sz w:val="28"/>
          <w:szCs w:val="28"/>
        </w:rPr>
      </w:pPr>
      <w:r w:rsidRPr="00DD4840">
        <w:rPr>
          <w:rFonts w:ascii="Times New Roman" w:hAnsi="Times New Roman" w:cs="Times New Roman"/>
          <w:sz w:val="28"/>
          <w:szCs w:val="28"/>
        </w:rPr>
        <w:t xml:space="preserve">3) тяжкие последствия или угроза их возникновения для осужденного или его близких родственников, вызванные пожаром или иным стихийным бедствием, тяжелой болезнью или смертью единственного трудоспособного </w:t>
      </w:r>
      <w:r w:rsidRPr="00DD4840">
        <w:rPr>
          <w:rFonts w:ascii="Times New Roman" w:hAnsi="Times New Roman" w:cs="Times New Roman"/>
          <w:sz w:val="28"/>
          <w:szCs w:val="28"/>
        </w:rPr>
        <w:lastRenderedPageBreak/>
        <w:t>члена семьи, другими исключительными обстоятельствами, - на срок, установленный судом, но не более 6 месяцев.</w:t>
      </w:r>
    </w:p>
    <w:p w:rsidR="00DD4840" w:rsidRPr="00DD4840" w:rsidRDefault="00DD4840" w:rsidP="00DD4840">
      <w:pPr>
        <w:rPr>
          <w:rFonts w:ascii="Times New Roman" w:hAnsi="Times New Roman" w:cs="Times New Roman"/>
          <w:sz w:val="28"/>
          <w:szCs w:val="28"/>
        </w:rPr>
      </w:pPr>
      <w:r w:rsidRPr="00DD4840">
        <w:rPr>
          <w:rFonts w:ascii="Times New Roman" w:hAnsi="Times New Roman" w:cs="Times New Roman"/>
          <w:sz w:val="28"/>
          <w:szCs w:val="28"/>
        </w:rPr>
        <w:t>4) добровольное желание осужденного, которому впервые назначено наказание в виде лишения свободы за совершение преступлений, предусмотренных частью первой статьи 228, частью первой статьи 231 и статьей 233 Уголовного кодекса Российской Федерации, признанного больным наркоманией, пройти курс лечения от наркомании, а также медико-социальную реабилитацию - до окончания курса лечения от наркомании и медико-социальной реабилитации, но не более пяти лет.</w:t>
      </w:r>
    </w:p>
    <w:p w:rsidR="00DD4840" w:rsidRPr="00DD4840" w:rsidRDefault="00DD4840" w:rsidP="00DD4840">
      <w:pPr>
        <w:rPr>
          <w:rFonts w:ascii="Times New Roman" w:hAnsi="Times New Roman" w:cs="Times New Roman"/>
          <w:sz w:val="28"/>
          <w:szCs w:val="28"/>
        </w:rPr>
      </w:pPr>
      <w:r w:rsidRPr="00DD4840">
        <w:rPr>
          <w:rFonts w:ascii="Times New Roman" w:hAnsi="Times New Roman" w:cs="Times New Roman"/>
          <w:sz w:val="28"/>
          <w:szCs w:val="28"/>
        </w:rPr>
        <w:t>Уплата штрафа может быть отсрочена или рассрочена на срок до пяти лет, если немедленная уплата его является для осужденного невозможной.</w:t>
      </w:r>
    </w:p>
    <w:p w:rsidR="00DD4840" w:rsidRDefault="00DD4840" w:rsidP="00DD4840">
      <w:pPr>
        <w:rPr>
          <w:rFonts w:ascii="Times New Roman" w:hAnsi="Times New Roman" w:cs="Times New Roman"/>
          <w:sz w:val="28"/>
          <w:szCs w:val="28"/>
        </w:rPr>
      </w:pPr>
      <w:r w:rsidRPr="00DD4840">
        <w:rPr>
          <w:rFonts w:ascii="Times New Roman" w:hAnsi="Times New Roman" w:cs="Times New Roman"/>
          <w:sz w:val="28"/>
          <w:szCs w:val="28"/>
        </w:rPr>
        <w:t>Вопрос об отсрочке исполнения приговора решается судом по ходатайству осужденного, его законного представителя, близких родственников, защитника либо по представлению прокурора.</w:t>
      </w:r>
    </w:p>
    <w:p w:rsidR="000800C0" w:rsidRPr="000800C0" w:rsidRDefault="000800C0" w:rsidP="000800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марте 2018 года с</w:t>
      </w:r>
      <w:r w:rsidRPr="000800C0">
        <w:rPr>
          <w:rFonts w:ascii="Times New Roman" w:hAnsi="Times New Roman" w:cs="Times New Roman"/>
          <w:sz w:val="28"/>
          <w:szCs w:val="28"/>
        </w:rPr>
        <w:t xml:space="preserve">корректирован УПК РФ. </w:t>
      </w:r>
      <w:r>
        <w:rPr>
          <w:rFonts w:ascii="Times New Roman" w:hAnsi="Times New Roman" w:cs="Times New Roman"/>
          <w:sz w:val="28"/>
          <w:szCs w:val="28"/>
        </w:rPr>
        <w:t>Было р</w:t>
      </w:r>
      <w:r w:rsidRPr="000800C0">
        <w:rPr>
          <w:rFonts w:ascii="Times New Roman" w:hAnsi="Times New Roman" w:cs="Times New Roman"/>
          <w:sz w:val="28"/>
          <w:szCs w:val="28"/>
        </w:rPr>
        <w:t>ешено уточнить случаи отсрочки исполнения приговора беременным женщинам и родителям малолетних детей.</w:t>
      </w:r>
    </w:p>
    <w:p w:rsidR="000800C0" w:rsidRPr="000800C0" w:rsidRDefault="000800C0" w:rsidP="000800C0">
      <w:pPr>
        <w:rPr>
          <w:rFonts w:ascii="Times New Roman" w:hAnsi="Times New Roman" w:cs="Times New Roman"/>
          <w:sz w:val="28"/>
          <w:szCs w:val="28"/>
        </w:rPr>
      </w:pPr>
      <w:r w:rsidRPr="000800C0">
        <w:rPr>
          <w:rFonts w:ascii="Times New Roman" w:hAnsi="Times New Roman" w:cs="Times New Roman"/>
          <w:sz w:val="28"/>
          <w:szCs w:val="28"/>
        </w:rPr>
        <w:t>Закреплено, что отсрочка невозможна, если беременной, матери малолетнего ребенка, единственному родителю такового назначено наказание в виде лишения свободы за преступления террористической направленности и сопряженные с террористической деятельностью.</w:t>
      </w:r>
    </w:p>
    <w:p w:rsidR="000800C0" w:rsidRPr="000800C0" w:rsidRDefault="000800C0" w:rsidP="000800C0">
      <w:pPr>
        <w:rPr>
          <w:rFonts w:ascii="Times New Roman" w:hAnsi="Times New Roman" w:cs="Times New Roman"/>
          <w:sz w:val="28"/>
          <w:szCs w:val="28"/>
        </w:rPr>
      </w:pPr>
      <w:r w:rsidRPr="000800C0">
        <w:rPr>
          <w:rFonts w:ascii="Times New Roman" w:hAnsi="Times New Roman" w:cs="Times New Roman"/>
          <w:sz w:val="28"/>
          <w:szCs w:val="28"/>
        </w:rPr>
        <w:t>Уточнено, что наказание может быть отсрочено, если у осужденной, осужденного - единственного родителя есть малолетний ребенок (до внесения изменений - малолетние дети).</w:t>
      </w:r>
    </w:p>
    <w:bookmarkEnd w:id="0"/>
    <w:p w:rsidR="000800C0" w:rsidRPr="000800C0" w:rsidRDefault="000800C0" w:rsidP="000800C0">
      <w:pPr>
        <w:rPr>
          <w:rFonts w:ascii="Times New Roman" w:hAnsi="Times New Roman" w:cs="Times New Roman"/>
          <w:sz w:val="28"/>
          <w:szCs w:val="28"/>
        </w:rPr>
      </w:pPr>
    </w:p>
    <w:sectPr w:rsidR="000800C0" w:rsidRPr="00080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35D"/>
    <w:rsid w:val="000800C0"/>
    <w:rsid w:val="0033035D"/>
    <w:rsid w:val="005358E6"/>
    <w:rsid w:val="008D741D"/>
    <w:rsid w:val="00DD4840"/>
    <w:rsid w:val="00FE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BF6D36-76A9-48BD-A064-E2744A776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SPecialiST</cp:lastModifiedBy>
  <cp:revision>2</cp:revision>
  <dcterms:created xsi:type="dcterms:W3CDTF">2018-03-18T12:49:00Z</dcterms:created>
  <dcterms:modified xsi:type="dcterms:W3CDTF">2018-03-18T12:49:00Z</dcterms:modified>
</cp:coreProperties>
</file>